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4F7" w:rsidRPr="001F34F7" w:rsidRDefault="00E73673" w:rsidP="00BF6023">
      <w:pPr>
        <w:pStyle w:val="CP"/>
        <w:rPr>
          <w:rFonts w:ascii="Arial" w:hAnsi="Arial" w:cs="Arial"/>
        </w:rPr>
      </w:pPr>
      <w:r>
        <w:rPr>
          <w:rFonts w:ascii="Arial" w:hAnsi="Arial" w:cs="Arial"/>
        </w:rPr>
        <w:t>UNIVERSIDAD AUTÓ</w:t>
      </w:r>
      <w:r w:rsidR="001F34F7" w:rsidRPr="001F34F7">
        <w:rPr>
          <w:rFonts w:ascii="Arial" w:hAnsi="Arial" w:cs="Arial"/>
        </w:rPr>
        <w:t>NOMA METROPOLITANA</w:t>
      </w:r>
      <w:r w:rsidR="001F34F7" w:rsidRPr="001F34F7">
        <w:rPr>
          <w:rFonts w:ascii="Arial" w:hAnsi="Arial" w:cs="Arial"/>
        </w:rPr>
        <w:br/>
      </w:r>
      <w:r w:rsidR="001F34F7" w:rsidRPr="001F34F7">
        <w:rPr>
          <w:rFonts w:ascii="Arial" w:hAnsi="Arial" w:cs="Arial"/>
        </w:rPr>
        <w:br/>
        <w:t>UNIDAD XOCHIMILCO</w:t>
      </w:r>
      <w:r w:rsidR="001F34F7" w:rsidRPr="001F34F7">
        <w:rPr>
          <w:rFonts w:ascii="Arial" w:hAnsi="Arial" w:cs="Arial"/>
        </w:rPr>
        <w:br/>
        <w:t>División de Ciencias Sociales y Humanidades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1F34F7" w:rsidRPr="00E73673" w:rsidRDefault="001F34F7" w:rsidP="00BF6023">
      <w:pPr>
        <w:outlineLvl w:val="0"/>
        <w:rPr>
          <w:rFonts w:ascii="Arial" w:hAnsi="Arial"/>
          <w:b/>
        </w:rPr>
      </w:pPr>
      <w:r w:rsidRPr="00E73673">
        <w:rPr>
          <w:rFonts w:ascii="Arial" w:hAnsi="Arial"/>
          <w:b/>
        </w:rPr>
        <w:t>Licenciatura en Política y Gestión Social</w:t>
      </w:r>
    </w:p>
    <w:p w:rsidR="001F34F7" w:rsidRPr="00E73673" w:rsidRDefault="001F34F7" w:rsidP="00BF6023">
      <w:pPr>
        <w:rPr>
          <w:rFonts w:ascii="Arial" w:hAnsi="Arial"/>
          <w:b/>
        </w:rPr>
      </w:pPr>
      <w:r w:rsidRPr="00E73673">
        <w:rPr>
          <w:rFonts w:ascii="Arial" w:hAnsi="Arial"/>
          <w:b/>
        </w:rPr>
        <w:t>Título: Licenciado o Licenciada en Política y Gestión Social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1F34F7" w:rsidRPr="00E73673" w:rsidRDefault="001F34F7" w:rsidP="00BF6023">
      <w:pPr>
        <w:outlineLvl w:val="0"/>
        <w:rPr>
          <w:rFonts w:ascii="Arial" w:hAnsi="Arial"/>
          <w:b/>
        </w:rPr>
      </w:pPr>
      <w:r w:rsidRPr="00E73673">
        <w:rPr>
          <w:rFonts w:ascii="Arial" w:hAnsi="Arial"/>
          <w:b/>
        </w:rPr>
        <w:t>PLAN DE ESTUDIOS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1F34F7" w:rsidRPr="00E73673" w:rsidRDefault="00E73673" w:rsidP="00BF6023">
      <w:pPr>
        <w:pStyle w:val="P1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I.</w:t>
      </w:r>
      <w:r>
        <w:rPr>
          <w:rFonts w:ascii="Arial" w:hAnsi="Arial"/>
          <w:b/>
          <w:sz w:val="20"/>
        </w:rPr>
        <w:tab/>
      </w:r>
      <w:r w:rsidR="001F34F7" w:rsidRPr="00E73673">
        <w:rPr>
          <w:rFonts w:ascii="Arial" w:hAnsi="Arial"/>
          <w:b/>
          <w:sz w:val="20"/>
        </w:rPr>
        <w:t>OBJETIVOS GENERALES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Formar</w:t>
      </w:r>
      <w:r w:rsidR="008603F2">
        <w:rPr>
          <w:rFonts w:ascii="Arial" w:hAnsi="Arial"/>
          <w:sz w:val="20"/>
        </w:rPr>
        <w:t xml:space="preserve"> profesionales en el Á</w:t>
      </w:r>
      <w:r>
        <w:rPr>
          <w:rFonts w:ascii="Arial" w:hAnsi="Arial"/>
          <w:sz w:val="20"/>
        </w:rPr>
        <w:t>rea de Política y Gestión Social que: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1.-</w:t>
      </w:r>
      <w:r>
        <w:rPr>
          <w:rFonts w:ascii="Arial" w:hAnsi="Arial"/>
          <w:sz w:val="20"/>
        </w:rPr>
        <w:tab/>
        <w:t>Analicen las acciones gubernamentales en particular y públicas en general, tendientes a la solución de las demandas sociales a partir de una perspectiva teórica interdisciplinaria, utilizando técnicas e instrumentos matemáticos y metodológicos.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2.-</w:t>
      </w:r>
      <w:r>
        <w:rPr>
          <w:rFonts w:ascii="Arial" w:hAnsi="Arial"/>
          <w:sz w:val="20"/>
        </w:rPr>
        <w:tab/>
        <w:t>Investiguen y diagnostiquen, a partir de elementos conceptuales y técnicos, los problemas relativos a la organización y el quehacer gubernamental.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3.-</w:t>
      </w:r>
      <w:r>
        <w:rPr>
          <w:rFonts w:ascii="Arial" w:hAnsi="Arial"/>
          <w:sz w:val="20"/>
        </w:rPr>
        <w:tab/>
        <w:t xml:space="preserve">Formulen y desarrollen estrategias de acción </w:t>
      </w:r>
      <w:r w:rsidR="00E004A8">
        <w:rPr>
          <w:rFonts w:ascii="Arial" w:hAnsi="Arial"/>
          <w:sz w:val="20"/>
        </w:rPr>
        <w:t>encauzada</w:t>
      </w:r>
      <w:r w:rsidR="00B13A7F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a la solución de problemas públicos, considerando la interacción entre gobierno y actores sociales.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4.-</w:t>
      </w:r>
      <w:r>
        <w:rPr>
          <w:rFonts w:ascii="Arial" w:hAnsi="Arial"/>
          <w:sz w:val="20"/>
        </w:rPr>
        <w:tab/>
        <w:t>Apliquen de manera integrada los recursos teóricos e instrumentales adquiridos en una práctica profesional que involucre el análisis y la investigación para la evaluación o diseño de soluciones a problemas sociales concretos.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5.-</w:t>
      </w:r>
      <w:r>
        <w:rPr>
          <w:rFonts w:ascii="Arial" w:hAnsi="Arial"/>
          <w:sz w:val="20"/>
        </w:rPr>
        <w:tab/>
        <w:t>Analicen la realidad desde marcos teóricos que les permita pensarla desde una perspectiva analítica y comprender la dinámica social, política y administrativa del México contemporáneo.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3"/>
        <w:tabs>
          <w:tab w:val="clear" w:pos="706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6.-</w:t>
      </w:r>
      <w:r>
        <w:rPr>
          <w:rFonts w:ascii="Arial" w:hAnsi="Arial"/>
          <w:sz w:val="20"/>
        </w:rPr>
        <w:tab/>
        <w:t>Determinen alternativas de acceso, procesamiento, análisis y comunicación de información relevante, a partir de técnicas y conocimientos matemáticos y metodológicos que instrumenten la conceptualización teórica de la realidad.</w:t>
      </w:r>
    </w:p>
    <w:p w:rsidR="00A31FE1" w:rsidRDefault="00A31FE1" w:rsidP="00A31FE1">
      <w:pPr>
        <w:pStyle w:val="P3"/>
        <w:tabs>
          <w:tab w:val="clear" w:pos="706"/>
        </w:tabs>
        <w:ind w:left="0" w:firstLine="0"/>
        <w:rPr>
          <w:rFonts w:ascii="Arial" w:hAnsi="Arial"/>
          <w:sz w:val="20"/>
        </w:rPr>
      </w:pPr>
    </w:p>
    <w:p w:rsidR="00A31FE1" w:rsidRDefault="00A31FE1" w:rsidP="00A31FE1">
      <w:pPr>
        <w:pStyle w:val="P3"/>
        <w:tabs>
          <w:tab w:val="clear" w:pos="706"/>
        </w:tabs>
        <w:ind w:left="0" w:firstLine="0"/>
        <w:rPr>
          <w:rFonts w:ascii="Arial" w:hAnsi="Arial"/>
          <w:sz w:val="20"/>
        </w:rPr>
      </w:pPr>
    </w:p>
    <w:p w:rsidR="00BC42BB" w:rsidRDefault="00BC42BB" w:rsidP="00BC42BB">
      <w:pPr>
        <w:pStyle w:val="P1"/>
        <w:outlineLvl w:val="0"/>
        <w:rPr>
          <w:rFonts w:ascii="Arial" w:hAnsi="Arial"/>
          <w:b/>
          <w:sz w:val="20"/>
        </w:rPr>
      </w:pPr>
      <w:r w:rsidRPr="00216692"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ab/>
        <w:t>PERFIL DE INGRESO Y EGRESO</w:t>
      </w:r>
    </w:p>
    <w:p w:rsidR="00BC42BB" w:rsidRDefault="00BC42BB" w:rsidP="00BC42BB">
      <w:pPr>
        <w:pStyle w:val="P1"/>
        <w:outlineLvl w:val="0"/>
        <w:rPr>
          <w:rFonts w:ascii="Arial" w:hAnsi="Arial"/>
          <w:b/>
          <w:sz w:val="20"/>
        </w:rPr>
      </w:pPr>
    </w:p>
    <w:p w:rsidR="00BC42BB" w:rsidRDefault="00BC42BB" w:rsidP="00BC42BB">
      <w:pPr>
        <w:pStyle w:val="P1"/>
        <w:ind w:left="851" w:hanging="425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1. </w:t>
      </w:r>
      <w:r>
        <w:rPr>
          <w:rFonts w:ascii="Arial" w:hAnsi="Arial"/>
          <w:b/>
          <w:sz w:val="20"/>
        </w:rPr>
        <w:tab/>
        <w:t>PERFIL DE INGRESO</w:t>
      </w:r>
    </w:p>
    <w:p w:rsidR="00BC42BB" w:rsidRDefault="00BC42BB" w:rsidP="00BC42BB">
      <w:pPr>
        <w:autoSpaceDE w:val="0"/>
        <w:autoSpaceDN w:val="0"/>
        <w:adjustRightInd w:val="0"/>
        <w:jc w:val="both"/>
        <w:rPr>
          <w:rFonts w:ascii="Arial Narrow" w:hAnsi="Arial Narrow" w:cs="Cambria"/>
          <w:color w:val="000000"/>
          <w:szCs w:val="24"/>
        </w:rPr>
      </w:pPr>
    </w:p>
    <w:p w:rsidR="00BC42BB" w:rsidRPr="00B6285B" w:rsidRDefault="00BC42BB" w:rsidP="00BC42BB">
      <w:pPr>
        <w:autoSpaceDE w:val="0"/>
        <w:autoSpaceDN w:val="0"/>
        <w:adjustRightInd w:val="0"/>
        <w:ind w:left="851"/>
        <w:jc w:val="both"/>
        <w:rPr>
          <w:rFonts w:ascii="Arial" w:hAnsi="Arial" w:cs="Cambria"/>
          <w:color w:val="000000"/>
          <w:szCs w:val="24"/>
        </w:rPr>
      </w:pPr>
      <w:r w:rsidRPr="00B6285B">
        <w:rPr>
          <w:rFonts w:ascii="Arial" w:hAnsi="Arial" w:cs="Cambria"/>
          <w:color w:val="000000"/>
          <w:szCs w:val="24"/>
        </w:rPr>
        <w:t>Los aspirantes deber</w:t>
      </w:r>
      <w:r w:rsidRPr="00B6285B">
        <w:rPr>
          <w:rFonts w:ascii="Arial" w:hAnsi="Arial" w:cs="TimesNewRomanPSMT"/>
          <w:color w:val="000000"/>
          <w:szCs w:val="24"/>
        </w:rPr>
        <w:t>á</w:t>
      </w:r>
      <w:r w:rsidRPr="00B6285B">
        <w:rPr>
          <w:rFonts w:ascii="Arial" w:hAnsi="Arial" w:cs="Cambria"/>
          <w:color w:val="000000"/>
          <w:szCs w:val="24"/>
        </w:rPr>
        <w:t>n tener un alto inter</w:t>
      </w:r>
      <w:r w:rsidRPr="00B6285B">
        <w:rPr>
          <w:rFonts w:ascii="Arial" w:hAnsi="Arial" w:cs="TimesNewRomanPSMT"/>
          <w:color w:val="000000"/>
          <w:szCs w:val="24"/>
        </w:rPr>
        <w:t>é</w:t>
      </w:r>
      <w:r w:rsidRPr="00B6285B">
        <w:rPr>
          <w:rFonts w:ascii="Arial" w:hAnsi="Arial" w:cs="Cambria"/>
          <w:color w:val="000000"/>
          <w:szCs w:val="24"/>
        </w:rPr>
        <w:t>s en los problemas y las actividades p</w:t>
      </w:r>
      <w:r w:rsidRPr="00B6285B">
        <w:rPr>
          <w:rFonts w:ascii="Arial" w:hAnsi="Arial" w:cs="TimesNewRomanPSMT"/>
          <w:color w:val="000000"/>
          <w:szCs w:val="24"/>
        </w:rPr>
        <w:t>ú</w:t>
      </w:r>
      <w:r w:rsidRPr="00B6285B">
        <w:rPr>
          <w:rFonts w:ascii="Arial" w:hAnsi="Arial" w:cs="Cambria"/>
          <w:color w:val="000000"/>
          <w:szCs w:val="24"/>
        </w:rPr>
        <w:t>blicas, en el quehacer gubernamental y en la interacci</w:t>
      </w:r>
      <w:r w:rsidRPr="00B6285B">
        <w:rPr>
          <w:rFonts w:ascii="Arial" w:hAnsi="Arial" w:cs="TimesNewRomanPSMT"/>
          <w:color w:val="000000"/>
          <w:szCs w:val="24"/>
        </w:rPr>
        <w:t>ó</w:t>
      </w:r>
      <w:r w:rsidRPr="00B6285B">
        <w:rPr>
          <w:rFonts w:ascii="Arial" w:hAnsi="Arial" w:cs="Cambria"/>
          <w:color w:val="000000"/>
          <w:szCs w:val="24"/>
        </w:rPr>
        <w:t xml:space="preserve">n entre gobierno y actores sociales. </w:t>
      </w:r>
      <w:r w:rsidR="00716583" w:rsidRPr="00B6285B">
        <w:rPr>
          <w:rFonts w:ascii="Arial" w:hAnsi="Arial" w:cs="Cambria"/>
          <w:color w:val="000000"/>
          <w:szCs w:val="24"/>
        </w:rPr>
        <w:t>Así</w:t>
      </w:r>
      <w:r w:rsidR="00716583">
        <w:rPr>
          <w:rFonts w:ascii="Arial" w:hAnsi="Arial" w:cs="Cambria"/>
          <w:color w:val="000000"/>
          <w:szCs w:val="24"/>
        </w:rPr>
        <w:t xml:space="preserve"> </w:t>
      </w:r>
      <w:r w:rsidRPr="00B6285B">
        <w:rPr>
          <w:rFonts w:ascii="Arial" w:hAnsi="Arial" w:cs="Cambria"/>
          <w:color w:val="000000"/>
          <w:szCs w:val="24"/>
        </w:rPr>
        <w:t>mismo, tener una especial inclinaci</w:t>
      </w:r>
      <w:r w:rsidRPr="00B6285B">
        <w:rPr>
          <w:rFonts w:ascii="Arial" w:hAnsi="Arial" w:cs="TimesNewRomanPSMT"/>
          <w:color w:val="000000"/>
          <w:szCs w:val="24"/>
        </w:rPr>
        <w:t>ó</w:t>
      </w:r>
      <w:r w:rsidRPr="00B6285B">
        <w:rPr>
          <w:rFonts w:ascii="Arial" w:hAnsi="Arial" w:cs="Cambria"/>
          <w:color w:val="000000"/>
          <w:szCs w:val="24"/>
        </w:rPr>
        <w:t>n hacia el campo del an</w:t>
      </w:r>
      <w:r w:rsidRPr="00B6285B">
        <w:rPr>
          <w:rFonts w:ascii="Arial" w:hAnsi="Arial" w:cs="TimesNewRomanPSMT"/>
          <w:color w:val="000000"/>
          <w:szCs w:val="24"/>
        </w:rPr>
        <w:t>á</w:t>
      </w:r>
      <w:r w:rsidRPr="00B6285B">
        <w:rPr>
          <w:rFonts w:ascii="Arial" w:hAnsi="Arial" w:cs="Cambria"/>
          <w:color w:val="000000"/>
          <w:szCs w:val="24"/>
        </w:rPr>
        <w:t>lisis, dise</w:t>
      </w:r>
      <w:r w:rsidRPr="00B6285B">
        <w:rPr>
          <w:rFonts w:ascii="Arial" w:hAnsi="Arial" w:cs="TimesNewRomanPSMT"/>
          <w:color w:val="000000"/>
          <w:szCs w:val="24"/>
        </w:rPr>
        <w:t>ñ</w:t>
      </w:r>
      <w:r w:rsidRPr="00B6285B">
        <w:rPr>
          <w:rFonts w:ascii="Arial" w:hAnsi="Arial" w:cs="Cambria"/>
          <w:color w:val="000000"/>
          <w:szCs w:val="24"/>
        </w:rPr>
        <w:t>o e implementaci</w:t>
      </w:r>
      <w:r w:rsidRPr="00B6285B">
        <w:rPr>
          <w:rFonts w:ascii="Arial" w:hAnsi="Arial" w:cs="TimesNewRomanPSMT"/>
          <w:color w:val="000000"/>
          <w:szCs w:val="24"/>
        </w:rPr>
        <w:t>ó</w:t>
      </w:r>
      <w:r w:rsidRPr="00B6285B">
        <w:rPr>
          <w:rFonts w:ascii="Arial" w:hAnsi="Arial" w:cs="Cambria"/>
          <w:color w:val="000000"/>
          <w:szCs w:val="24"/>
        </w:rPr>
        <w:t>n de pol</w:t>
      </w:r>
      <w:r w:rsidRPr="00B6285B">
        <w:rPr>
          <w:rFonts w:ascii="Arial" w:hAnsi="Arial" w:cs="TimesNewRomanPSMT"/>
          <w:color w:val="000000"/>
          <w:szCs w:val="24"/>
        </w:rPr>
        <w:t>í</w:t>
      </w:r>
      <w:r w:rsidRPr="00B6285B">
        <w:rPr>
          <w:rFonts w:ascii="Arial" w:hAnsi="Arial" w:cs="Cambria"/>
          <w:color w:val="000000"/>
          <w:szCs w:val="24"/>
        </w:rPr>
        <w:t>ticas p</w:t>
      </w:r>
      <w:r w:rsidRPr="00B6285B">
        <w:rPr>
          <w:rFonts w:ascii="Arial" w:hAnsi="Arial" w:cs="TimesNewRomanPSMT"/>
          <w:color w:val="000000"/>
          <w:szCs w:val="24"/>
        </w:rPr>
        <w:t>ú</w:t>
      </w:r>
      <w:r w:rsidRPr="00B6285B">
        <w:rPr>
          <w:rFonts w:ascii="Arial" w:hAnsi="Arial" w:cs="Cambria"/>
          <w:color w:val="000000"/>
          <w:szCs w:val="24"/>
        </w:rPr>
        <w:t>blicas y en el desarrollo de evaluaciones de programas gubernamentales y proyectos sociales.</w:t>
      </w:r>
    </w:p>
    <w:p w:rsidR="00BC42BB" w:rsidRDefault="00BC42BB" w:rsidP="00BC42BB">
      <w:pPr>
        <w:autoSpaceDE w:val="0"/>
        <w:autoSpaceDN w:val="0"/>
        <w:adjustRightInd w:val="0"/>
        <w:rPr>
          <w:rFonts w:ascii="Arial" w:hAnsi="Arial" w:cs="Cambria"/>
          <w:color w:val="000000"/>
          <w:szCs w:val="24"/>
        </w:rPr>
      </w:pPr>
    </w:p>
    <w:p w:rsidR="00BC42BB" w:rsidRPr="00B6285B" w:rsidRDefault="00BC42BB" w:rsidP="00BC42BB">
      <w:pPr>
        <w:autoSpaceDE w:val="0"/>
        <w:autoSpaceDN w:val="0"/>
        <w:adjustRightInd w:val="0"/>
        <w:ind w:left="851"/>
        <w:rPr>
          <w:rFonts w:ascii="Arial" w:hAnsi="Arial" w:cs="Cambria"/>
          <w:color w:val="000000"/>
          <w:szCs w:val="24"/>
        </w:rPr>
      </w:pPr>
      <w:r w:rsidRPr="00B6285B">
        <w:rPr>
          <w:rFonts w:ascii="Arial" w:hAnsi="Arial" w:cs="Cambria"/>
          <w:color w:val="000000"/>
          <w:szCs w:val="24"/>
        </w:rPr>
        <w:t>Adem</w:t>
      </w:r>
      <w:r w:rsidRPr="00B6285B">
        <w:rPr>
          <w:rFonts w:ascii="Arial" w:hAnsi="Arial" w:cs="TimesNewRomanPSMT"/>
          <w:color w:val="000000"/>
          <w:szCs w:val="24"/>
        </w:rPr>
        <w:t>á</w:t>
      </w:r>
      <w:r w:rsidRPr="00B6285B">
        <w:rPr>
          <w:rFonts w:ascii="Arial" w:hAnsi="Arial" w:cs="Cambria"/>
          <w:color w:val="000000"/>
          <w:szCs w:val="24"/>
        </w:rPr>
        <w:t>s los alumnos deber</w:t>
      </w:r>
      <w:r w:rsidRPr="00B6285B">
        <w:rPr>
          <w:rFonts w:ascii="Arial" w:hAnsi="Arial" w:cs="TimesNewRomanPSMT"/>
          <w:color w:val="000000"/>
          <w:szCs w:val="24"/>
        </w:rPr>
        <w:t>á</w:t>
      </w:r>
      <w:r w:rsidRPr="00B6285B">
        <w:rPr>
          <w:rFonts w:ascii="Arial" w:hAnsi="Arial" w:cs="Cambria"/>
          <w:color w:val="000000"/>
          <w:szCs w:val="24"/>
        </w:rPr>
        <w:t>n poseer:</w:t>
      </w:r>
    </w:p>
    <w:p w:rsidR="00BC42BB" w:rsidRDefault="00BC42BB" w:rsidP="00BC42BB">
      <w:pPr>
        <w:autoSpaceDE w:val="0"/>
        <w:autoSpaceDN w:val="0"/>
        <w:adjustRightInd w:val="0"/>
        <w:contextualSpacing/>
        <w:rPr>
          <w:rFonts w:ascii="Arial" w:hAnsi="Arial" w:cs="Cambria"/>
          <w:color w:val="000000"/>
          <w:szCs w:val="24"/>
        </w:rPr>
      </w:pPr>
    </w:p>
    <w:p w:rsidR="00BC42BB" w:rsidRPr="00B6285B" w:rsidRDefault="00BC42BB" w:rsidP="00BC42BB">
      <w:pPr>
        <w:numPr>
          <w:ilvl w:val="0"/>
          <w:numId w:val="5"/>
        </w:numPr>
        <w:autoSpaceDE w:val="0"/>
        <w:autoSpaceDN w:val="0"/>
        <w:adjustRightInd w:val="0"/>
        <w:ind w:left="1276" w:hanging="425"/>
        <w:contextualSpacing/>
        <w:rPr>
          <w:rFonts w:ascii="Arial" w:hAnsi="Arial" w:cs="Cambria"/>
          <w:color w:val="000000"/>
          <w:szCs w:val="24"/>
        </w:rPr>
      </w:pPr>
      <w:r w:rsidRPr="00B6285B">
        <w:rPr>
          <w:rFonts w:ascii="Arial" w:hAnsi="Arial" w:cs="Cambria"/>
          <w:color w:val="000000"/>
          <w:szCs w:val="24"/>
        </w:rPr>
        <w:t>Capacidad de abstracción y análisis para comprender la dinámica social, económica, política y administrativa del México contemporáneo.</w:t>
      </w:r>
    </w:p>
    <w:p w:rsidR="00A31FE1" w:rsidRDefault="00A31FE1" w:rsidP="00A31FE1">
      <w:pPr>
        <w:autoSpaceDE w:val="0"/>
        <w:autoSpaceDN w:val="0"/>
        <w:adjustRightInd w:val="0"/>
        <w:contextualSpacing/>
        <w:rPr>
          <w:rFonts w:ascii="Arial" w:hAnsi="Arial" w:cs="Cambria"/>
          <w:color w:val="000000"/>
          <w:szCs w:val="24"/>
        </w:rPr>
      </w:pPr>
    </w:p>
    <w:p w:rsidR="00BC42BB" w:rsidRPr="00B6285B" w:rsidRDefault="00BC42BB" w:rsidP="00BC42BB">
      <w:pPr>
        <w:numPr>
          <w:ilvl w:val="0"/>
          <w:numId w:val="5"/>
        </w:numPr>
        <w:autoSpaceDE w:val="0"/>
        <w:autoSpaceDN w:val="0"/>
        <w:adjustRightInd w:val="0"/>
        <w:ind w:left="1276" w:hanging="425"/>
        <w:contextualSpacing/>
        <w:rPr>
          <w:rFonts w:ascii="Arial" w:hAnsi="Arial" w:cs="Cambria"/>
          <w:color w:val="000000"/>
          <w:szCs w:val="24"/>
        </w:rPr>
      </w:pPr>
      <w:r w:rsidRPr="00B6285B">
        <w:rPr>
          <w:rFonts w:ascii="Arial" w:hAnsi="Arial" w:cs="Cambria"/>
          <w:color w:val="000000"/>
          <w:szCs w:val="24"/>
        </w:rPr>
        <w:t>Facilidad de palabra, lectura, redacción y disposición para realizar investigación social.</w:t>
      </w:r>
    </w:p>
    <w:p w:rsidR="00A31FE1" w:rsidRPr="00A31FE1" w:rsidRDefault="00A31FE1" w:rsidP="00A31FE1">
      <w:pPr>
        <w:contextualSpacing/>
        <w:rPr>
          <w:rFonts w:ascii="Arial" w:hAnsi="Arial"/>
          <w:color w:val="000000"/>
          <w:sz w:val="18"/>
        </w:rPr>
      </w:pPr>
    </w:p>
    <w:p w:rsidR="00BC42BB" w:rsidRPr="00B6285B" w:rsidRDefault="00BC42BB" w:rsidP="00BC42BB">
      <w:pPr>
        <w:numPr>
          <w:ilvl w:val="0"/>
          <w:numId w:val="5"/>
        </w:numPr>
        <w:ind w:left="1276" w:hanging="425"/>
        <w:contextualSpacing/>
        <w:rPr>
          <w:rFonts w:ascii="Arial" w:hAnsi="Arial"/>
          <w:color w:val="000000"/>
          <w:sz w:val="18"/>
        </w:rPr>
      </w:pPr>
      <w:r w:rsidRPr="00B6285B">
        <w:rPr>
          <w:rFonts w:ascii="Arial" w:hAnsi="Arial" w:cs="Cambria"/>
          <w:color w:val="000000"/>
          <w:szCs w:val="24"/>
        </w:rPr>
        <w:t>Conocimientos generales de ciencias sociales, matemáticas y computación.</w:t>
      </w:r>
    </w:p>
    <w:p w:rsidR="00BC42BB" w:rsidRDefault="00BC42BB" w:rsidP="00BC42BB">
      <w:pPr>
        <w:pStyle w:val="P1"/>
        <w:outlineLvl w:val="0"/>
        <w:rPr>
          <w:rFonts w:ascii="Arial" w:hAnsi="Arial"/>
          <w:b/>
          <w:sz w:val="20"/>
        </w:rPr>
      </w:pPr>
    </w:p>
    <w:p w:rsidR="00BC42BB" w:rsidRDefault="00BC42BB" w:rsidP="00BC42BB">
      <w:pPr>
        <w:pStyle w:val="P1"/>
        <w:ind w:left="851" w:hanging="425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z w:val="20"/>
        </w:rPr>
        <w:tab/>
        <w:t>PERFIL DE EGRESO</w:t>
      </w:r>
    </w:p>
    <w:p w:rsidR="00BC42BB" w:rsidRDefault="00BC42BB" w:rsidP="00BC42BB">
      <w:pPr>
        <w:jc w:val="both"/>
        <w:rPr>
          <w:rFonts w:ascii="Arial Narrow" w:hAnsi="Arial Narrow"/>
        </w:rPr>
      </w:pPr>
    </w:p>
    <w:p w:rsidR="00BC42BB" w:rsidRPr="00B6285B" w:rsidRDefault="00BC42BB" w:rsidP="00BC42BB">
      <w:pPr>
        <w:ind w:left="851"/>
        <w:jc w:val="both"/>
        <w:rPr>
          <w:rFonts w:ascii="Arial" w:hAnsi="Arial"/>
        </w:rPr>
      </w:pPr>
      <w:r w:rsidRPr="00B6285B">
        <w:rPr>
          <w:rFonts w:ascii="Arial" w:hAnsi="Arial"/>
        </w:rPr>
        <w:t>El licenciado en Política y Gestión Social es un profesional con una formación científica, humanística y técnica, con vocación de servicio para contribuir a la solución de los problemas nacionales. Cuenta con conocimientos sólidos en materia de teoría política y social, gestión gubernamental y análisis de políticas públicas; con un dominio metodológico en el campo de las ciencias sociales y una capacidad técnica apoyada en el conocimiento de procesos organizacionales, informática, derecho, economía y matemáticas.</w:t>
      </w:r>
    </w:p>
    <w:p w:rsidR="00BC42BB" w:rsidRDefault="00BC42BB" w:rsidP="00BC42BB">
      <w:pPr>
        <w:jc w:val="both"/>
        <w:rPr>
          <w:rFonts w:ascii="Arial" w:hAnsi="Arial"/>
        </w:rPr>
      </w:pPr>
    </w:p>
    <w:p w:rsidR="00BC42BB" w:rsidRPr="00B6285B" w:rsidRDefault="00BC42BB" w:rsidP="00BC42BB">
      <w:pPr>
        <w:ind w:left="851"/>
        <w:jc w:val="both"/>
        <w:rPr>
          <w:rFonts w:ascii="Arial" w:hAnsi="Arial"/>
        </w:rPr>
      </w:pPr>
      <w:r w:rsidRPr="00B6285B">
        <w:rPr>
          <w:rFonts w:ascii="Arial" w:hAnsi="Arial"/>
        </w:rPr>
        <w:t>Se desarrolla en áreas relacionadas con los procesos de formulación, implementación y evaluación de políticas, programas y proyectos públicos. En organizaciones sociales y organismos (partidos políticos, sindicatos, cooperativas, organismos civiles), para el análisis de las decisiones y acciones del gobierno en el desarrollo de sus propios programas de participación.</w:t>
      </w:r>
    </w:p>
    <w:p w:rsidR="00BC42BB" w:rsidRDefault="00BC42BB" w:rsidP="00BC42BB">
      <w:pPr>
        <w:pStyle w:val="P1"/>
        <w:outlineLvl w:val="0"/>
        <w:rPr>
          <w:rFonts w:ascii="Arial" w:hAnsi="Arial"/>
          <w:b/>
          <w:sz w:val="20"/>
        </w:rPr>
      </w:pPr>
    </w:p>
    <w:p w:rsidR="00BC42BB" w:rsidRDefault="00BC42BB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29130E" w:rsidRDefault="0029130E" w:rsidP="00BF6023">
      <w:pPr>
        <w:pStyle w:val="P1"/>
        <w:outlineLvl w:val="0"/>
        <w:rPr>
          <w:rFonts w:ascii="Arial" w:hAnsi="Arial"/>
          <w:b/>
          <w:sz w:val="20"/>
        </w:rPr>
      </w:pPr>
    </w:p>
    <w:p w:rsidR="001F34F7" w:rsidRPr="00216692" w:rsidRDefault="00BC42BB" w:rsidP="00BF6023">
      <w:pPr>
        <w:pStyle w:val="P1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I</w:t>
      </w:r>
      <w:r w:rsidR="001F34F7" w:rsidRPr="00216692">
        <w:rPr>
          <w:rFonts w:ascii="Arial" w:hAnsi="Arial"/>
          <w:b/>
          <w:sz w:val="20"/>
        </w:rPr>
        <w:t>II</w:t>
      </w:r>
      <w:r w:rsidR="00216692">
        <w:rPr>
          <w:rFonts w:ascii="Arial" w:hAnsi="Arial"/>
          <w:b/>
          <w:sz w:val="20"/>
        </w:rPr>
        <w:t>.</w:t>
      </w:r>
      <w:r w:rsidR="00216692">
        <w:rPr>
          <w:rFonts w:ascii="Arial" w:hAnsi="Arial"/>
          <w:b/>
          <w:sz w:val="20"/>
        </w:rPr>
        <w:tab/>
      </w:r>
      <w:r w:rsidR="001F34F7" w:rsidRPr="00216692">
        <w:rPr>
          <w:rFonts w:ascii="Arial" w:hAnsi="Arial"/>
          <w:b/>
          <w:sz w:val="20"/>
        </w:rPr>
        <w:t>ESTRUCTURA DEL PLAN DE ESTUDIOS</w:t>
      </w:r>
    </w:p>
    <w:p w:rsidR="001F34F7" w:rsidRDefault="001F34F7" w:rsidP="00BF6023">
      <w:pPr>
        <w:rPr>
          <w:rFonts w:ascii="Arial" w:hAnsi="Arial"/>
        </w:rPr>
      </w:pPr>
    </w:p>
    <w:p w:rsidR="001F34F7" w:rsidRPr="00B13A7F" w:rsidRDefault="00216692" w:rsidP="00BF6023">
      <w:pPr>
        <w:pStyle w:val="P3"/>
        <w:tabs>
          <w:tab w:val="clear" w:pos="706"/>
        </w:tabs>
        <w:outlineLvl w:val="0"/>
        <w:rPr>
          <w:rFonts w:ascii="Arial" w:hAnsi="Arial"/>
          <w:b/>
          <w:sz w:val="20"/>
        </w:rPr>
      </w:pPr>
      <w:r w:rsidRPr="00B13A7F">
        <w:rPr>
          <w:rFonts w:ascii="Arial" w:hAnsi="Arial"/>
          <w:b/>
          <w:sz w:val="20"/>
        </w:rPr>
        <w:t>1.</w:t>
      </w:r>
      <w:r w:rsidRPr="00B13A7F">
        <w:rPr>
          <w:rFonts w:ascii="Arial" w:hAnsi="Arial"/>
          <w:b/>
          <w:sz w:val="20"/>
        </w:rPr>
        <w:tab/>
      </w:r>
      <w:r w:rsidR="001F34F7" w:rsidRPr="00B13A7F">
        <w:rPr>
          <w:rFonts w:ascii="Arial" w:hAnsi="Arial"/>
          <w:b/>
          <w:sz w:val="20"/>
        </w:rPr>
        <w:t>PRIMER NIVEL: TRONCO GENERAL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216692" w:rsidP="00BF6023">
      <w:pPr>
        <w:pStyle w:val="P2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  <w:r>
        <w:rPr>
          <w:rFonts w:ascii="Arial" w:hAnsi="Arial"/>
          <w:sz w:val="20"/>
        </w:rPr>
        <w:tab/>
      </w:r>
      <w:r w:rsidR="00E004A8">
        <w:rPr>
          <w:rFonts w:ascii="Arial" w:hAnsi="Arial"/>
          <w:sz w:val="20"/>
        </w:rPr>
        <w:t>PRIMER SUBNIVEL: TRONCO INTERDIVISIONAL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Objetivos: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6"/>
        <w:rPr>
          <w:rFonts w:ascii="Arial" w:hAnsi="Arial"/>
          <w:sz w:val="20"/>
        </w:rPr>
      </w:pPr>
      <w:r>
        <w:rPr>
          <w:rFonts w:ascii="Arial" w:hAnsi="Arial"/>
          <w:sz w:val="20"/>
        </w:rPr>
        <w:t>Integrar en el alumno una noción clara de lo que es el conocimiento científico. Desarrollar su capacidad crítica y una visión interdisciplinaria de los problemas. Desplegar habilidades para la utilización de los elementos metodológicos, técnicos e instrumentales. Señalar las relaciones de la actividad científica con la sociedad.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Uno (I)</w:t>
      </w:r>
    </w:p>
    <w:p w:rsidR="001F34F7" w:rsidRDefault="001F34F7" w:rsidP="00BF6023">
      <w:pPr>
        <w:pStyle w:val="P2"/>
        <w:ind w:left="0"/>
        <w:rPr>
          <w:rFonts w:ascii="Arial" w:hAnsi="Arial"/>
          <w:sz w:val="20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1F34F7" w:rsidRDefault="001F34F7" w:rsidP="00BF6023">
      <w:pPr>
        <w:rPr>
          <w:rFonts w:ascii="Arial" w:hAnsi="Arial"/>
        </w:rPr>
      </w:pPr>
    </w:p>
    <w:p w:rsidR="001F34F7" w:rsidRPr="00D27880" w:rsidRDefault="001F34F7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390"/>
          <w:tab w:val="left" w:pos="7650"/>
        </w:tabs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ab/>
        <w:t>HORAS</w:t>
      </w:r>
      <w:r w:rsidRPr="00D27880">
        <w:rPr>
          <w:rFonts w:ascii="Arial" w:hAnsi="Arial"/>
          <w:b/>
          <w:sz w:val="20"/>
        </w:rPr>
        <w:tab/>
        <w:t>HORAS</w:t>
      </w:r>
    </w:p>
    <w:p w:rsidR="001F34F7" w:rsidRPr="00D27880" w:rsidRDefault="001F34F7" w:rsidP="00BF6023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>CLAVE</w:t>
      </w:r>
      <w:r w:rsidRPr="00D27880">
        <w:rPr>
          <w:rFonts w:ascii="Arial" w:hAnsi="Arial"/>
          <w:b/>
          <w:sz w:val="20"/>
        </w:rPr>
        <w:tab/>
        <w:t>NOMBRE</w:t>
      </w:r>
      <w:r w:rsidRPr="00D27880">
        <w:rPr>
          <w:rFonts w:ascii="Arial" w:hAnsi="Arial"/>
          <w:b/>
          <w:sz w:val="20"/>
        </w:rPr>
        <w:tab/>
      </w:r>
      <w:r w:rsidR="00216692" w:rsidRPr="00D27880">
        <w:rPr>
          <w:rFonts w:ascii="Arial" w:hAnsi="Arial"/>
          <w:b/>
          <w:sz w:val="20"/>
        </w:rPr>
        <w:t>OBL/OPT</w:t>
      </w:r>
      <w:r w:rsidR="00216692" w:rsidRPr="00D27880">
        <w:rPr>
          <w:rFonts w:ascii="Arial" w:hAnsi="Arial"/>
          <w:b/>
          <w:sz w:val="20"/>
        </w:rPr>
        <w:tab/>
        <w:t>TEORÍA</w:t>
      </w:r>
      <w:r w:rsidR="00216692" w:rsidRPr="00D27880">
        <w:rPr>
          <w:rFonts w:ascii="Arial" w:hAnsi="Arial"/>
          <w:b/>
          <w:sz w:val="20"/>
        </w:rPr>
        <w:tab/>
        <w:t>PRÁCTICA</w:t>
      </w:r>
      <w:r w:rsidR="00216692" w:rsidRPr="00D27880">
        <w:rPr>
          <w:rFonts w:ascii="Arial" w:hAnsi="Arial"/>
          <w:b/>
          <w:sz w:val="20"/>
        </w:rPr>
        <w:tab/>
        <w:t>CRÉDITOS</w:t>
      </w:r>
      <w:r w:rsidR="00216692" w:rsidRPr="00D27880">
        <w:rPr>
          <w:rFonts w:ascii="Arial" w:hAnsi="Arial"/>
          <w:b/>
          <w:sz w:val="20"/>
        </w:rPr>
        <w:tab/>
        <w:t>TRIMESTRE</w:t>
      </w:r>
      <w:r w:rsidR="00216692" w:rsidRPr="00D27880">
        <w:rPr>
          <w:rFonts w:ascii="Arial" w:hAnsi="Arial"/>
          <w:b/>
          <w:sz w:val="20"/>
        </w:rPr>
        <w:tab/>
        <w:t>SERIACIÓ</w:t>
      </w:r>
      <w:r w:rsidRPr="00D27880">
        <w:rPr>
          <w:rFonts w:ascii="Arial" w:hAnsi="Arial"/>
          <w:b/>
          <w:sz w:val="20"/>
        </w:rPr>
        <w:t>N</w:t>
      </w:r>
    </w:p>
    <w:p w:rsidR="001F34F7" w:rsidRDefault="001F34F7" w:rsidP="00BF6023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1F34F7" w:rsidRDefault="001F34F7" w:rsidP="00441C94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93"/>
          <w:tab w:val="left" w:pos="9270"/>
          <w:tab w:val="left" w:pos="10710"/>
          <w:tab w:val="left" w:pos="1170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300000</w:t>
      </w:r>
      <w:r>
        <w:rPr>
          <w:rFonts w:ascii="Arial" w:hAnsi="Arial"/>
          <w:sz w:val="20"/>
        </w:rPr>
        <w:tab/>
        <w:t>Conocimiento y Sociedad</w:t>
      </w:r>
      <w:r>
        <w:rPr>
          <w:rFonts w:ascii="Arial" w:hAnsi="Arial"/>
          <w:sz w:val="20"/>
        </w:rPr>
        <w:tab/>
      </w:r>
      <w:r w:rsidR="00216692">
        <w:rPr>
          <w:rFonts w:ascii="Arial" w:hAnsi="Arial"/>
          <w:sz w:val="20"/>
        </w:rPr>
        <w:t>OBL.</w:t>
      </w:r>
      <w:r w:rsidR="00216692">
        <w:rPr>
          <w:rFonts w:ascii="Arial" w:hAnsi="Arial"/>
          <w:sz w:val="20"/>
        </w:rPr>
        <w:tab/>
        <w:t>1</w:t>
      </w:r>
      <w:r w:rsidR="00441C94">
        <w:rPr>
          <w:rFonts w:ascii="Arial" w:hAnsi="Arial"/>
          <w:sz w:val="20"/>
        </w:rPr>
        <w:t>2</w:t>
      </w:r>
      <w:r w:rsidR="00216692">
        <w:rPr>
          <w:rFonts w:ascii="Arial" w:hAnsi="Arial"/>
          <w:sz w:val="20"/>
        </w:rPr>
        <w:tab/>
      </w:r>
      <w:r w:rsidR="00441C94">
        <w:rPr>
          <w:rFonts w:ascii="Arial" w:hAnsi="Arial"/>
          <w:sz w:val="20"/>
        </w:rPr>
        <w:t>4</w:t>
      </w:r>
      <w:bookmarkStart w:id="0" w:name="_GoBack"/>
      <w:bookmarkEnd w:id="0"/>
      <w:r w:rsidR="002166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28</w:t>
      </w:r>
      <w:r>
        <w:rPr>
          <w:rFonts w:ascii="Arial" w:hAnsi="Arial"/>
          <w:sz w:val="20"/>
        </w:rPr>
        <w:tab/>
        <w:t>I</w:t>
      </w:r>
      <w:r>
        <w:rPr>
          <w:rFonts w:ascii="Arial" w:hAnsi="Arial"/>
          <w:sz w:val="20"/>
        </w:rPr>
        <w:br/>
      </w:r>
    </w:p>
    <w:p w:rsidR="001F34F7" w:rsidRDefault="00216692" w:rsidP="00BF6023">
      <w:pPr>
        <w:pStyle w:val="P2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1.2</w:t>
      </w:r>
      <w:r>
        <w:rPr>
          <w:rFonts w:ascii="Arial" w:hAnsi="Arial"/>
          <w:sz w:val="20"/>
        </w:rPr>
        <w:tab/>
      </w:r>
      <w:r w:rsidR="00E004A8">
        <w:rPr>
          <w:rFonts w:ascii="Arial" w:hAnsi="Arial"/>
          <w:sz w:val="20"/>
        </w:rPr>
        <w:t>SEGUNDO SUBNIVEL</w:t>
      </w:r>
      <w:r w:rsidR="001F34F7">
        <w:rPr>
          <w:rFonts w:ascii="Arial" w:hAnsi="Arial"/>
          <w:sz w:val="20"/>
        </w:rPr>
        <w:t xml:space="preserve">: </w:t>
      </w:r>
      <w:r w:rsidR="00E004A8">
        <w:rPr>
          <w:rFonts w:ascii="Arial" w:hAnsi="Arial"/>
          <w:sz w:val="20"/>
        </w:rPr>
        <w:t>TRONCO DIVISIONAL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Objetivo: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6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Proporcionar los conocimientos básicos de las disciplinas sociales para que el alumno pueda obtener una visión integrada de la realidad del país; así como aplicar los elementos teóricos, conocimientos de matemáticas, técnicas de investigación lógica, lectura y redacción, a un problema específico del país.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Dos (II y III)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1F34F7" w:rsidRDefault="001F34F7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29130E" w:rsidRDefault="0029130E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</w:tabs>
        <w:spacing w:line="240" w:lineRule="auto"/>
        <w:rPr>
          <w:rFonts w:ascii="Arial" w:hAnsi="Arial"/>
          <w:sz w:val="20"/>
        </w:rPr>
      </w:pPr>
    </w:p>
    <w:p w:rsidR="001F34F7" w:rsidRPr="00D27880" w:rsidRDefault="001F34F7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390"/>
          <w:tab w:val="left" w:pos="7650"/>
        </w:tabs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lastRenderedPageBreak/>
        <w:tab/>
        <w:t>HORAS</w:t>
      </w:r>
      <w:r w:rsidRPr="00D27880">
        <w:rPr>
          <w:rFonts w:ascii="Arial" w:hAnsi="Arial"/>
          <w:b/>
          <w:sz w:val="20"/>
        </w:rPr>
        <w:tab/>
        <w:t>HORAS</w:t>
      </w:r>
    </w:p>
    <w:p w:rsidR="001F34F7" w:rsidRPr="00D27880" w:rsidRDefault="001F34F7" w:rsidP="00BF6023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>CLAVE</w:t>
      </w:r>
      <w:r w:rsidRPr="00D27880">
        <w:rPr>
          <w:rFonts w:ascii="Arial" w:hAnsi="Arial"/>
          <w:b/>
          <w:sz w:val="20"/>
        </w:rPr>
        <w:tab/>
        <w:t>NOMBRE</w:t>
      </w:r>
      <w:r w:rsidRPr="00D27880">
        <w:rPr>
          <w:rFonts w:ascii="Arial" w:hAnsi="Arial"/>
          <w:b/>
          <w:sz w:val="20"/>
        </w:rPr>
        <w:tab/>
      </w:r>
      <w:r w:rsidR="00216692" w:rsidRPr="00D27880">
        <w:rPr>
          <w:rFonts w:ascii="Arial" w:hAnsi="Arial"/>
          <w:b/>
          <w:sz w:val="20"/>
        </w:rPr>
        <w:t>OBL/OPT</w:t>
      </w:r>
      <w:r w:rsidR="00216692" w:rsidRPr="00D27880">
        <w:rPr>
          <w:rFonts w:ascii="Arial" w:hAnsi="Arial"/>
          <w:b/>
          <w:sz w:val="20"/>
        </w:rPr>
        <w:tab/>
        <w:t>TEORÍA</w:t>
      </w:r>
      <w:r w:rsidR="00216692" w:rsidRPr="00D27880">
        <w:rPr>
          <w:rFonts w:ascii="Arial" w:hAnsi="Arial"/>
          <w:b/>
          <w:sz w:val="20"/>
        </w:rPr>
        <w:tab/>
        <w:t>PRÁCTICA</w:t>
      </w:r>
      <w:r w:rsidR="00216692" w:rsidRPr="00D27880">
        <w:rPr>
          <w:rFonts w:ascii="Arial" w:hAnsi="Arial"/>
          <w:b/>
          <w:sz w:val="20"/>
        </w:rPr>
        <w:tab/>
        <w:t>CRÉDITOS</w:t>
      </w:r>
      <w:r w:rsidR="00216692" w:rsidRPr="00D27880">
        <w:rPr>
          <w:rFonts w:ascii="Arial" w:hAnsi="Arial"/>
          <w:b/>
          <w:sz w:val="20"/>
        </w:rPr>
        <w:tab/>
        <w:t>TRIMESTRE</w:t>
      </w:r>
      <w:r w:rsidR="00216692" w:rsidRPr="00D27880">
        <w:rPr>
          <w:rFonts w:ascii="Arial" w:hAnsi="Arial"/>
          <w:b/>
          <w:sz w:val="20"/>
        </w:rPr>
        <w:tab/>
        <w:t>SERIACIÓ</w:t>
      </w:r>
      <w:r w:rsidRPr="00D27880">
        <w:rPr>
          <w:rFonts w:ascii="Arial" w:hAnsi="Arial"/>
          <w:b/>
          <w:sz w:val="20"/>
        </w:rPr>
        <w:t>N</w:t>
      </w:r>
    </w:p>
    <w:p w:rsidR="001F34F7" w:rsidRDefault="001F34F7" w:rsidP="00BF6023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1F34F7" w:rsidRDefault="001F34F7" w:rsidP="0029130E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left" w:pos="9270"/>
          <w:tab w:val="left" w:pos="10710"/>
          <w:tab w:val="left" w:pos="11766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320000</w:t>
      </w:r>
      <w:r>
        <w:rPr>
          <w:rFonts w:ascii="Arial" w:hAnsi="Arial"/>
          <w:sz w:val="20"/>
        </w:rPr>
        <w:tab/>
        <w:t>Historia y Sociedad</w:t>
      </w:r>
      <w:r>
        <w:rPr>
          <w:rFonts w:ascii="Arial" w:hAnsi="Arial"/>
          <w:sz w:val="20"/>
        </w:rPr>
        <w:tab/>
      </w:r>
      <w:r w:rsidR="00216692">
        <w:rPr>
          <w:rFonts w:ascii="Arial" w:hAnsi="Arial"/>
          <w:sz w:val="20"/>
        </w:rPr>
        <w:t>OBL.</w:t>
      </w:r>
      <w:r w:rsidR="00216692">
        <w:rPr>
          <w:rFonts w:ascii="Arial" w:hAnsi="Arial"/>
          <w:sz w:val="20"/>
        </w:rPr>
        <w:tab/>
        <w:t>15</w:t>
      </w:r>
      <w:r w:rsidR="00216692">
        <w:rPr>
          <w:rFonts w:ascii="Arial" w:hAnsi="Arial"/>
          <w:sz w:val="20"/>
        </w:rPr>
        <w:tab/>
        <w:t>6</w:t>
      </w:r>
      <w:r w:rsidR="002166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ab/>
        <w:t>II</w:t>
      </w:r>
      <w:r>
        <w:rPr>
          <w:rFonts w:ascii="Arial" w:hAnsi="Arial"/>
          <w:sz w:val="20"/>
        </w:rPr>
        <w:tab/>
        <w:t>300000</w:t>
      </w:r>
      <w:r>
        <w:rPr>
          <w:rFonts w:ascii="Arial" w:hAnsi="Arial"/>
          <w:sz w:val="20"/>
        </w:rPr>
        <w:br/>
        <w:t>320001</w:t>
      </w:r>
      <w:r>
        <w:rPr>
          <w:rFonts w:ascii="Arial" w:hAnsi="Arial"/>
          <w:sz w:val="20"/>
        </w:rPr>
        <w:tab/>
        <w:t>México: Economía, Política y Sociedad</w:t>
      </w:r>
      <w:r>
        <w:rPr>
          <w:rFonts w:ascii="Arial" w:hAnsi="Arial"/>
          <w:sz w:val="20"/>
        </w:rPr>
        <w:tab/>
      </w:r>
      <w:r w:rsidR="00216692">
        <w:rPr>
          <w:rFonts w:ascii="Arial" w:hAnsi="Arial"/>
          <w:sz w:val="20"/>
        </w:rPr>
        <w:t>OBL.</w:t>
      </w:r>
      <w:r w:rsidR="00216692">
        <w:rPr>
          <w:rFonts w:ascii="Arial" w:hAnsi="Arial"/>
          <w:sz w:val="20"/>
        </w:rPr>
        <w:tab/>
        <w:t>15</w:t>
      </w:r>
      <w:r w:rsidR="00216692">
        <w:rPr>
          <w:rFonts w:ascii="Arial" w:hAnsi="Arial"/>
          <w:sz w:val="20"/>
        </w:rPr>
        <w:tab/>
        <w:t>6</w:t>
      </w:r>
      <w:r w:rsidR="00216692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ab/>
        <w:t>III</w:t>
      </w:r>
      <w:r>
        <w:rPr>
          <w:rFonts w:ascii="Arial" w:hAnsi="Arial"/>
          <w:sz w:val="20"/>
        </w:rPr>
        <w:tab/>
        <w:t>320000</w:t>
      </w:r>
    </w:p>
    <w:p w:rsidR="001F34F7" w:rsidRPr="0029130E" w:rsidRDefault="0029130E" w:rsidP="0029130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072"/>
        </w:tabs>
        <w:spacing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_</w:t>
      </w:r>
      <w:r w:rsidRPr="0029130E">
        <w:rPr>
          <w:rFonts w:ascii="Arial" w:hAnsi="Arial"/>
          <w:b/>
          <w:sz w:val="20"/>
        </w:rPr>
        <w:t>____</w:t>
      </w:r>
    </w:p>
    <w:p w:rsidR="001F34F7" w:rsidRPr="00D27880" w:rsidRDefault="00216692" w:rsidP="0029130E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51"/>
          <w:tab w:val="left" w:pos="9214"/>
        </w:tabs>
        <w:spacing w:line="240" w:lineRule="auto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ab/>
        <w:t>TOTAL DE CRÉ</w:t>
      </w:r>
      <w:r w:rsidR="001F34F7" w:rsidRPr="00D27880">
        <w:rPr>
          <w:rFonts w:ascii="Arial" w:hAnsi="Arial"/>
          <w:b/>
          <w:sz w:val="20"/>
        </w:rPr>
        <w:t>DITOS EN ESTE NIVEL</w:t>
      </w:r>
      <w:r w:rsidR="0029130E">
        <w:rPr>
          <w:rFonts w:ascii="Arial" w:hAnsi="Arial"/>
          <w:b/>
          <w:sz w:val="20"/>
        </w:rPr>
        <w:tab/>
      </w:r>
      <w:r w:rsidR="001F34F7" w:rsidRPr="00D27880">
        <w:rPr>
          <w:rFonts w:ascii="Arial" w:hAnsi="Arial"/>
          <w:b/>
          <w:sz w:val="20"/>
        </w:rPr>
        <w:t>100</w:t>
      </w:r>
    </w:p>
    <w:p w:rsidR="001F34F7" w:rsidRDefault="001F34F7" w:rsidP="00BF6023">
      <w:pPr>
        <w:pStyle w:val="UE"/>
        <w:spacing w:line="240" w:lineRule="auto"/>
        <w:rPr>
          <w:rFonts w:ascii="Arial" w:hAnsi="Arial"/>
          <w:sz w:val="20"/>
        </w:rPr>
      </w:pPr>
    </w:p>
    <w:p w:rsidR="001F34F7" w:rsidRPr="00B13A7F" w:rsidRDefault="001F34F7" w:rsidP="00BF6023">
      <w:pPr>
        <w:pStyle w:val="P2"/>
        <w:outlineLvl w:val="0"/>
        <w:rPr>
          <w:rFonts w:ascii="Arial" w:hAnsi="Arial"/>
          <w:b/>
          <w:sz w:val="20"/>
        </w:rPr>
      </w:pPr>
      <w:r w:rsidRPr="00B13A7F">
        <w:rPr>
          <w:rFonts w:ascii="Arial" w:hAnsi="Arial"/>
          <w:b/>
          <w:sz w:val="20"/>
        </w:rPr>
        <w:t>2.</w:t>
      </w:r>
      <w:r w:rsidRPr="00B13A7F">
        <w:rPr>
          <w:rFonts w:ascii="Arial" w:hAnsi="Arial"/>
          <w:b/>
          <w:sz w:val="20"/>
        </w:rPr>
        <w:tab/>
        <w:t xml:space="preserve">SEGUNDO NIVEL: </w:t>
      </w:r>
      <w:r w:rsidR="00D27880" w:rsidRPr="00B13A7F">
        <w:rPr>
          <w:rFonts w:ascii="Arial" w:hAnsi="Arial"/>
          <w:b/>
          <w:sz w:val="20"/>
        </w:rPr>
        <w:t>TRONCO BÁSICO PROFESIONAL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En su conjunto este nivel analiza la relación gobierno-sociedad, en cuatro dimensiones que aparecen entrelazadas en cada uno de los módulos: Sociedad Civil, Estado, Sistema Político y Gobierno.</w:t>
      </w:r>
    </w:p>
    <w:p w:rsidR="001F34F7" w:rsidRDefault="001F34F7" w:rsidP="00BF6023">
      <w:pPr>
        <w:rPr>
          <w:rFonts w:ascii="Arial" w:hAnsi="Arial"/>
        </w:rPr>
      </w:pPr>
    </w:p>
    <w:p w:rsidR="001F34F7" w:rsidRDefault="00D27880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Objetivos: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Analizar la configuración de las sociedades contemporáneas, con especial énfasis en la mexicana, tanto en lo que se refiere a las identidades sociales, como a las formas del Estado, los sistemas de representación y gobierno y las instituciones gubernamentales.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Identificar los problemas sociales y políticos que deben ser considerados en la acción pública, tales como cambios en la estructura social, en los sujetos, clases o movimientos, la competencia de partidos, las formas de lucha política, la estructura y tensiones internas del propio gobierno y los límites de su acción.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Revisar las teorías más relevantes que pretenden dar cuenta de tales procesos y problemas, estableciendo en cada caso su relación con tradiciones teóricas mayores.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Adquirir los instrumentos idóneos para la búsqueda, acopio, procesamiento y análisis de información, con el apoyo de los desarrollos recientes en materia de informática.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6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Conocer el marco jurídico del Estado y de las acciones de gobierno.</w:t>
      </w:r>
    </w:p>
    <w:p w:rsidR="001F34F7" w:rsidRDefault="001F34F7" w:rsidP="00BF6023">
      <w:pPr>
        <w:rPr>
          <w:rFonts w:ascii="Arial" w:hAnsi="Arial"/>
        </w:rPr>
      </w:pPr>
    </w:p>
    <w:p w:rsidR="001F34F7" w:rsidRDefault="00E004A8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Trimestres: Cuatro (IV, V, VI y VII)</w:t>
      </w:r>
    </w:p>
    <w:p w:rsidR="001F34F7" w:rsidRDefault="001F34F7" w:rsidP="00BF6023">
      <w:pPr>
        <w:rPr>
          <w:rFonts w:ascii="Arial" w:hAnsi="Arial"/>
        </w:rPr>
      </w:pPr>
    </w:p>
    <w:p w:rsidR="001F34F7" w:rsidRDefault="00E004A8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Unidades de enseñanza-aprendizaje:</w:t>
      </w:r>
    </w:p>
    <w:p w:rsidR="001F34F7" w:rsidRDefault="001F34F7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1F34F7" w:rsidRPr="00E004A8" w:rsidRDefault="00105400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390"/>
          <w:tab w:val="left" w:pos="76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lastRenderedPageBreak/>
        <w:tab/>
      </w:r>
      <w:r w:rsidR="001F34F7" w:rsidRPr="00E004A8">
        <w:rPr>
          <w:rFonts w:ascii="Arial" w:hAnsi="Arial"/>
          <w:b/>
          <w:sz w:val="20"/>
        </w:rPr>
        <w:t>HORAS</w:t>
      </w:r>
      <w:r w:rsidR="001F34F7" w:rsidRPr="00E004A8">
        <w:rPr>
          <w:rFonts w:ascii="Arial" w:hAnsi="Arial"/>
          <w:b/>
          <w:sz w:val="20"/>
        </w:rPr>
        <w:tab/>
        <w:t>HORAS</w:t>
      </w:r>
    </w:p>
    <w:p w:rsidR="001F34F7" w:rsidRPr="00E004A8" w:rsidRDefault="001F34F7" w:rsidP="00BF6023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>CLAVE</w:t>
      </w:r>
      <w:r w:rsidRPr="00E004A8">
        <w:rPr>
          <w:rFonts w:ascii="Arial" w:hAnsi="Arial"/>
          <w:b/>
          <w:sz w:val="20"/>
        </w:rPr>
        <w:tab/>
        <w:t>NOMBRE</w:t>
      </w:r>
      <w:r w:rsidRPr="00E004A8">
        <w:rPr>
          <w:rFonts w:ascii="Arial" w:hAnsi="Arial"/>
          <w:b/>
          <w:sz w:val="20"/>
        </w:rPr>
        <w:tab/>
      </w:r>
      <w:r w:rsidR="00105400" w:rsidRPr="00E004A8">
        <w:rPr>
          <w:rFonts w:ascii="Arial" w:hAnsi="Arial"/>
          <w:b/>
          <w:sz w:val="20"/>
        </w:rPr>
        <w:t>OBL/OPT</w:t>
      </w:r>
      <w:r w:rsidR="00E004A8">
        <w:rPr>
          <w:rFonts w:ascii="Arial" w:hAnsi="Arial"/>
          <w:b/>
          <w:sz w:val="20"/>
        </w:rPr>
        <w:tab/>
        <w:t>TEORÍA</w:t>
      </w:r>
      <w:r w:rsidR="00E004A8">
        <w:rPr>
          <w:rFonts w:ascii="Arial" w:hAnsi="Arial"/>
          <w:b/>
          <w:sz w:val="20"/>
        </w:rPr>
        <w:tab/>
        <w:t>PRÁ</w:t>
      </w:r>
      <w:r w:rsidRPr="00E004A8">
        <w:rPr>
          <w:rFonts w:ascii="Arial" w:hAnsi="Arial"/>
          <w:b/>
          <w:sz w:val="20"/>
        </w:rPr>
        <w:t>C</w:t>
      </w:r>
      <w:r w:rsidR="00E004A8">
        <w:rPr>
          <w:rFonts w:ascii="Arial" w:hAnsi="Arial"/>
          <w:b/>
          <w:sz w:val="20"/>
        </w:rPr>
        <w:t>TICA</w:t>
      </w:r>
      <w:r w:rsidR="00E004A8">
        <w:rPr>
          <w:rFonts w:ascii="Arial" w:hAnsi="Arial"/>
          <w:b/>
          <w:sz w:val="20"/>
        </w:rPr>
        <w:tab/>
        <w:t>CRÉDITOS</w:t>
      </w:r>
      <w:r w:rsidR="00E004A8">
        <w:rPr>
          <w:rFonts w:ascii="Arial" w:hAnsi="Arial"/>
          <w:b/>
          <w:sz w:val="20"/>
        </w:rPr>
        <w:tab/>
        <w:t>TRIMESTRE</w:t>
      </w:r>
      <w:r w:rsidR="00E004A8">
        <w:rPr>
          <w:rFonts w:ascii="Arial" w:hAnsi="Arial"/>
          <w:b/>
          <w:sz w:val="20"/>
        </w:rPr>
        <w:tab/>
        <w:t>SERIACIÓ</w:t>
      </w:r>
      <w:r w:rsidRPr="00E004A8">
        <w:rPr>
          <w:rFonts w:ascii="Arial" w:hAnsi="Arial"/>
          <w:b/>
          <w:sz w:val="20"/>
        </w:rPr>
        <w:t>N</w:t>
      </w:r>
    </w:p>
    <w:p w:rsidR="001F34F7" w:rsidRDefault="001F34F7" w:rsidP="00BF6023">
      <w:pPr>
        <w:tabs>
          <w:tab w:val="left" w:pos="576"/>
          <w:tab w:val="left" w:pos="5760"/>
          <w:tab w:val="left" w:pos="6480"/>
          <w:tab w:val="left" w:pos="7200"/>
          <w:tab w:val="left" w:pos="7776"/>
          <w:tab w:val="left" w:pos="8640"/>
          <w:tab w:val="left" w:pos="12960"/>
        </w:tabs>
        <w:rPr>
          <w:rFonts w:ascii="Arial" w:hAnsi="Arial"/>
        </w:rPr>
      </w:pPr>
    </w:p>
    <w:p w:rsidR="001F34F7" w:rsidRDefault="001F34F7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right" w:pos="9450"/>
          <w:tab w:val="left" w:pos="10710"/>
          <w:tab w:val="left" w:pos="1170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3260</w:t>
      </w:r>
      <w:r w:rsidR="00105400">
        <w:rPr>
          <w:rFonts w:ascii="Arial" w:hAnsi="Arial"/>
          <w:sz w:val="20"/>
        </w:rPr>
        <w:t>01</w:t>
      </w:r>
      <w:r w:rsidR="00105400">
        <w:rPr>
          <w:rFonts w:ascii="Arial" w:hAnsi="Arial"/>
          <w:sz w:val="20"/>
        </w:rPr>
        <w:tab/>
        <w:t>Estructura Social</w:t>
      </w:r>
      <w:r w:rsidR="00105400">
        <w:rPr>
          <w:rFonts w:ascii="Arial" w:hAnsi="Arial"/>
          <w:sz w:val="20"/>
        </w:rPr>
        <w:tab/>
        <w:t>OBL.</w:t>
      </w:r>
      <w:r w:rsidR="00105400">
        <w:rPr>
          <w:rFonts w:ascii="Arial" w:hAnsi="Arial"/>
          <w:sz w:val="20"/>
        </w:rPr>
        <w:tab/>
        <w:t>16</w:t>
      </w:r>
      <w:r w:rsidR="00105400">
        <w:rPr>
          <w:rFonts w:ascii="Arial" w:hAnsi="Arial"/>
          <w:sz w:val="20"/>
        </w:rPr>
        <w:tab/>
        <w:t>8</w:t>
      </w:r>
      <w:r w:rsidR="0010540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ab/>
        <w:t>IV</w:t>
      </w:r>
      <w:r>
        <w:rPr>
          <w:rFonts w:ascii="Arial" w:hAnsi="Arial"/>
          <w:sz w:val="20"/>
        </w:rPr>
        <w:tab/>
        <w:t>320001</w:t>
      </w:r>
      <w:r>
        <w:rPr>
          <w:rFonts w:ascii="Arial" w:hAnsi="Arial"/>
          <w:sz w:val="20"/>
        </w:rPr>
        <w:br/>
        <w:t>326002</w:t>
      </w:r>
      <w:r>
        <w:rPr>
          <w:rFonts w:ascii="Arial" w:hAnsi="Arial"/>
          <w:sz w:val="20"/>
        </w:rPr>
        <w:tab/>
        <w:t>Estado y Sociedad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>16</w:t>
      </w:r>
      <w:r>
        <w:rPr>
          <w:rFonts w:ascii="Arial" w:hAnsi="Arial"/>
          <w:sz w:val="20"/>
        </w:rPr>
        <w:tab/>
        <w:t>8</w:t>
      </w:r>
      <w:r>
        <w:rPr>
          <w:rFonts w:ascii="Arial" w:hAnsi="Arial"/>
          <w:sz w:val="20"/>
        </w:rPr>
        <w:tab/>
        <w:t>40</w:t>
      </w:r>
      <w:r>
        <w:rPr>
          <w:rFonts w:ascii="Arial" w:hAnsi="Arial"/>
          <w:sz w:val="20"/>
        </w:rPr>
        <w:tab/>
        <w:t>V</w:t>
      </w:r>
      <w:r>
        <w:rPr>
          <w:rFonts w:ascii="Arial" w:hAnsi="Arial"/>
          <w:sz w:val="20"/>
        </w:rPr>
        <w:tab/>
        <w:t>326001</w:t>
      </w:r>
      <w:r>
        <w:rPr>
          <w:rFonts w:ascii="Arial" w:hAnsi="Arial"/>
          <w:sz w:val="20"/>
        </w:rPr>
        <w:br/>
        <w:t>326003</w:t>
      </w:r>
      <w:r>
        <w:rPr>
          <w:rFonts w:ascii="Arial" w:hAnsi="Arial"/>
          <w:sz w:val="20"/>
        </w:rPr>
        <w:tab/>
        <w:t>Sistema Político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>16</w:t>
      </w:r>
      <w:r>
        <w:rPr>
          <w:rFonts w:ascii="Arial" w:hAnsi="Arial"/>
          <w:sz w:val="20"/>
        </w:rPr>
        <w:tab/>
        <w:t>8</w:t>
      </w:r>
      <w:r>
        <w:rPr>
          <w:rFonts w:ascii="Arial" w:hAnsi="Arial"/>
          <w:sz w:val="20"/>
        </w:rPr>
        <w:tab/>
        <w:t>40</w:t>
      </w:r>
      <w:r>
        <w:rPr>
          <w:rFonts w:ascii="Arial" w:hAnsi="Arial"/>
          <w:sz w:val="20"/>
        </w:rPr>
        <w:tab/>
        <w:t>VI</w:t>
      </w:r>
      <w:r>
        <w:rPr>
          <w:rFonts w:ascii="Arial" w:hAnsi="Arial"/>
          <w:sz w:val="20"/>
        </w:rPr>
        <w:tab/>
        <w:t>326002</w:t>
      </w:r>
      <w:r>
        <w:rPr>
          <w:rFonts w:ascii="Arial" w:hAnsi="Arial"/>
          <w:sz w:val="20"/>
        </w:rPr>
        <w:br/>
        <w:t>326004</w:t>
      </w:r>
      <w:r>
        <w:rPr>
          <w:rFonts w:ascii="Arial" w:hAnsi="Arial"/>
          <w:sz w:val="20"/>
        </w:rPr>
        <w:tab/>
        <w:t>Gobierno e Instituciones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OBL.</w:t>
      </w:r>
      <w:r w:rsidR="00E004A8">
        <w:rPr>
          <w:rFonts w:ascii="Arial" w:hAnsi="Arial"/>
          <w:sz w:val="20"/>
        </w:rPr>
        <w:tab/>
        <w:t>16</w:t>
      </w:r>
      <w:r w:rsidR="00E004A8">
        <w:rPr>
          <w:rFonts w:ascii="Arial" w:hAnsi="Arial"/>
          <w:sz w:val="20"/>
        </w:rPr>
        <w:tab/>
        <w:t>8</w:t>
      </w:r>
      <w:r w:rsidR="00E004A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ab/>
        <w:t>VII</w:t>
      </w:r>
      <w:r>
        <w:rPr>
          <w:rFonts w:ascii="Arial" w:hAnsi="Arial"/>
          <w:sz w:val="20"/>
        </w:rPr>
        <w:tab/>
        <w:t>326003</w:t>
      </w:r>
    </w:p>
    <w:p w:rsidR="001F34F7" w:rsidRPr="0029130E" w:rsidRDefault="001F34F7" w:rsidP="00BF6023">
      <w:pPr>
        <w:tabs>
          <w:tab w:val="right" w:pos="9540"/>
        </w:tabs>
        <w:ind w:right="-1440"/>
        <w:rPr>
          <w:rFonts w:ascii="Arial" w:hAnsi="Arial"/>
          <w:b/>
        </w:rPr>
      </w:pPr>
      <w:r>
        <w:rPr>
          <w:rFonts w:ascii="Arial" w:hAnsi="Arial"/>
        </w:rPr>
        <w:tab/>
      </w:r>
      <w:r w:rsidR="005A7717" w:rsidRPr="0029130E">
        <w:rPr>
          <w:rFonts w:ascii="Arial" w:hAnsi="Arial"/>
          <w:b/>
        </w:rPr>
        <w:t>_</w:t>
      </w:r>
      <w:r w:rsidRPr="0029130E">
        <w:rPr>
          <w:rFonts w:ascii="Arial" w:hAnsi="Arial"/>
          <w:b/>
        </w:rPr>
        <w:t>____</w:t>
      </w:r>
    </w:p>
    <w:p w:rsidR="001F34F7" w:rsidRPr="00E004A8" w:rsidRDefault="00105400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94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ab/>
        <w:t>TOTAL DE CRÉ</w:t>
      </w:r>
      <w:r w:rsidR="001F34F7" w:rsidRPr="00E004A8">
        <w:rPr>
          <w:rFonts w:ascii="Arial" w:hAnsi="Arial"/>
          <w:b/>
          <w:sz w:val="20"/>
        </w:rPr>
        <w:t>DIT</w:t>
      </w:r>
      <w:r w:rsidRPr="00E004A8">
        <w:rPr>
          <w:rFonts w:ascii="Arial" w:hAnsi="Arial"/>
          <w:b/>
          <w:sz w:val="20"/>
        </w:rPr>
        <w:t>OS EN ESTE NIVEL</w:t>
      </w:r>
      <w:r w:rsidR="001F34F7" w:rsidRPr="00E004A8">
        <w:rPr>
          <w:rFonts w:ascii="Arial" w:hAnsi="Arial"/>
          <w:b/>
          <w:sz w:val="20"/>
        </w:rPr>
        <w:tab/>
        <w:t>160</w:t>
      </w:r>
    </w:p>
    <w:p w:rsidR="00BC42BB" w:rsidRDefault="00BC42BB" w:rsidP="00BF6023">
      <w:pPr>
        <w:pStyle w:val="UE"/>
        <w:spacing w:line="240" w:lineRule="auto"/>
        <w:rPr>
          <w:rFonts w:ascii="Arial" w:hAnsi="Arial"/>
          <w:sz w:val="20"/>
        </w:rPr>
      </w:pPr>
    </w:p>
    <w:p w:rsidR="001F34F7" w:rsidRPr="00B13A7F" w:rsidRDefault="00105400" w:rsidP="00BF6023">
      <w:pPr>
        <w:pStyle w:val="P2"/>
        <w:outlineLvl w:val="0"/>
        <w:rPr>
          <w:rFonts w:ascii="Arial" w:hAnsi="Arial"/>
          <w:b/>
          <w:sz w:val="20"/>
        </w:rPr>
      </w:pPr>
      <w:r w:rsidRPr="00B13A7F">
        <w:rPr>
          <w:rFonts w:ascii="Arial" w:hAnsi="Arial"/>
          <w:b/>
          <w:sz w:val="20"/>
        </w:rPr>
        <w:t>3.</w:t>
      </w:r>
      <w:r w:rsidRPr="00B13A7F">
        <w:rPr>
          <w:rFonts w:ascii="Arial" w:hAnsi="Arial"/>
          <w:b/>
          <w:sz w:val="20"/>
        </w:rPr>
        <w:tab/>
      </w:r>
      <w:r w:rsidR="001F34F7" w:rsidRPr="00B13A7F">
        <w:rPr>
          <w:rFonts w:ascii="Arial" w:hAnsi="Arial"/>
          <w:b/>
          <w:sz w:val="20"/>
        </w:rPr>
        <w:t>T</w:t>
      </w:r>
      <w:r w:rsidRPr="00B13A7F">
        <w:rPr>
          <w:rFonts w:ascii="Arial" w:hAnsi="Arial"/>
          <w:b/>
          <w:sz w:val="20"/>
        </w:rPr>
        <w:t>ERCER NIVEL: TRONCO PROFESIONAL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el marco de referencia estudiado en el nivel anterior, en los trimestres VIII, IX y X</w:t>
      </w:r>
      <w:r w:rsidR="00105400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se analiza la gestión pública como estrategia que se despliega alrededor de la relación entre la sociedad y gobierno, orientada a la atención, regulación y solución de problemas sociales relevantes.</w:t>
      </w:r>
    </w:p>
    <w:p w:rsidR="001F34F7" w:rsidRDefault="001F34F7" w:rsidP="00BF6023">
      <w:pPr>
        <w:rPr>
          <w:rFonts w:ascii="Arial" w:hAnsi="Arial"/>
        </w:rPr>
      </w:pPr>
    </w:p>
    <w:p w:rsidR="001F34F7" w:rsidRDefault="00105400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Objetivos: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Analizar la acción pública gubernamental con un enfoque que trascienda la perspectiva sólo racionalista y conduzca a la consideración y análisis sistemático de los problemas de ejecución asociados al comportamiento humano; y que también permita determinar la naturaleza específica del gobierno.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Comprender los sistemas sociales de acción orientada a fines que son abordados a partir de variables de tamaño, formalización, complejidad</w:t>
      </w:r>
      <w:r w:rsidR="00105400">
        <w:rPr>
          <w:rFonts w:ascii="Arial" w:hAnsi="Arial"/>
          <w:sz w:val="20"/>
        </w:rPr>
        <w:t>, y subsistema</w:t>
      </w:r>
      <w:r>
        <w:rPr>
          <w:rFonts w:ascii="Arial" w:hAnsi="Arial"/>
          <w:sz w:val="20"/>
        </w:rPr>
        <w:t xml:space="preserve"> tecnológico, psicosocial, valorativo y de coordinación.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6"/>
        <w:ind w:left="1728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Comprender los elementos básicos de los procesos de decisiones, desde la per</w:t>
      </w:r>
      <w:r w:rsidR="00E004A8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pectiva de los sistemas dinámicos complejos.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6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Comprender la realidad económica nacional y del sector público.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6"/>
        <w:ind w:left="1728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Conocer y aplicar los instrumentos que permitan probar y evaluar reglas de decisión, estrategias y políticas.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Trimestres: Tres (VIII, IX y X)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Unidades de enseñanza-aprendizaje:</w:t>
      </w:r>
    </w:p>
    <w:p w:rsidR="001F34F7" w:rsidRDefault="001F34F7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1F34F7" w:rsidRPr="00E004A8" w:rsidRDefault="00105400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390"/>
          <w:tab w:val="left" w:pos="76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lastRenderedPageBreak/>
        <w:tab/>
      </w:r>
      <w:r w:rsidR="001F34F7" w:rsidRPr="00E004A8">
        <w:rPr>
          <w:rFonts w:ascii="Arial" w:hAnsi="Arial"/>
          <w:b/>
          <w:sz w:val="20"/>
        </w:rPr>
        <w:t>HORAS</w:t>
      </w:r>
      <w:r w:rsidR="001F34F7" w:rsidRPr="00E004A8">
        <w:rPr>
          <w:rFonts w:ascii="Arial" w:hAnsi="Arial"/>
          <w:b/>
          <w:sz w:val="20"/>
        </w:rPr>
        <w:tab/>
        <w:t>HORAS</w:t>
      </w:r>
    </w:p>
    <w:p w:rsidR="001F34F7" w:rsidRPr="00E004A8" w:rsidRDefault="001F34F7" w:rsidP="00BF6023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>CLAVE</w:t>
      </w:r>
      <w:r w:rsidRPr="00E004A8">
        <w:rPr>
          <w:rFonts w:ascii="Arial" w:hAnsi="Arial"/>
          <w:b/>
          <w:sz w:val="20"/>
        </w:rPr>
        <w:tab/>
        <w:t>NOMBRE</w:t>
      </w:r>
      <w:r w:rsidRPr="00E004A8">
        <w:rPr>
          <w:rFonts w:ascii="Arial" w:hAnsi="Arial"/>
          <w:b/>
          <w:sz w:val="20"/>
        </w:rPr>
        <w:tab/>
      </w:r>
      <w:r w:rsidR="00105400" w:rsidRPr="00E004A8">
        <w:rPr>
          <w:rFonts w:ascii="Arial" w:hAnsi="Arial"/>
          <w:b/>
          <w:sz w:val="20"/>
        </w:rPr>
        <w:t>OBL/OPT</w:t>
      </w:r>
      <w:r w:rsidR="00E004A8">
        <w:rPr>
          <w:rFonts w:ascii="Arial" w:hAnsi="Arial"/>
          <w:b/>
          <w:sz w:val="20"/>
        </w:rPr>
        <w:tab/>
        <w:t>TEORÍA</w:t>
      </w:r>
      <w:r w:rsidR="00E004A8">
        <w:rPr>
          <w:rFonts w:ascii="Arial" w:hAnsi="Arial"/>
          <w:b/>
          <w:sz w:val="20"/>
        </w:rPr>
        <w:tab/>
        <w:t>PRÁ</w:t>
      </w:r>
      <w:r w:rsidRPr="00E004A8">
        <w:rPr>
          <w:rFonts w:ascii="Arial" w:hAnsi="Arial"/>
          <w:b/>
          <w:sz w:val="20"/>
        </w:rPr>
        <w:t>C</w:t>
      </w:r>
      <w:r w:rsidR="00E004A8">
        <w:rPr>
          <w:rFonts w:ascii="Arial" w:hAnsi="Arial"/>
          <w:b/>
          <w:sz w:val="20"/>
        </w:rPr>
        <w:t>TICA</w:t>
      </w:r>
      <w:r w:rsidR="00E004A8">
        <w:rPr>
          <w:rFonts w:ascii="Arial" w:hAnsi="Arial"/>
          <w:b/>
          <w:sz w:val="20"/>
        </w:rPr>
        <w:tab/>
        <w:t>CRÉDITOS</w:t>
      </w:r>
      <w:r w:rsidR="00E004A8">
        <w:rPr>
          <w:rFonts w:ascii="Arial" w:hAnsi="Arial"/>
          <w:b/>
          <w:sz w:val="20"/>
        </w:rPr>
        <w:tab/>
        <w:t>TRIMESTRE</w:t>
      </w:r>
      <w:r w:rsidR="00E004A8">
        <w:rPr>
          <w:rFonts w:ascii="Arial" w:hAnsi="Arial"/>
          <w:b/>
          <w:sz w:val="20"/>
        </w:rPr>
        <w:tab/>
        <w:t>SERIACIÓ</w:t>
      </w:r>
      <w:r w:rsidRPr="00E004A8">
        <w:rPr>
          <w:rFonts w:ascii="Arial" w:hAnsi="Arial"/>
          <w:b/>
          <w:sz w:val="20"/>
        </w:rPr>
        <w:t>N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right" w:pos="9450"/>
          <w:tab w:val="left" w:pos="10710"/>
          <w:tab w:val="left" w:pos="1170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326005</w:t>
      </w:r>
      <w:r>
        <w:rPr>
          <w:rFonts w:ascii="Arial" w:hAnsi="Arial"/>
          <w:sz w:val="20"/>
        </w:rPr>
        <w:tab/>
        <w:t>Estructura y Procesos de la Organización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OBL.</w:t>
      </w:r>
      <w:r w:rsidR="00105400">
        <w:rPr>
          <w:rFonts w:ascii="Arial" w:hAnsi="Arial"/>
          <w:sz w:val="20"/>
        </w:rPr>
        <w:tab/>
        <w:t>16</w:t>
      </w:r>
      <w:r w:rsidR="00105400">
        <w:rPr>
          <w:rFonts w:ascii="Arial" w:hAnsi="Arial"/>
          <w:sz w:val="20"/>
        </w:rPr>
        <w:tab/>
        <w:t>8</w:t>
      </w:r>
      <w:r w:rsidR="0010540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ab/>
        <w:t>VIII</w:t>
      </w:r>
      <w:r>
        <w:rPr>
          <w:rFonts w:ascii="Arial" w:hAnsi="Arial"/>
          <w:sz w:val="20"/>
        </w:rPr>
        <w:tab/>
        <w:t>326004</w:t>
      </w:r>
      <w:r>
        <w:rPr>
          <w:rFonts w:ascii="Arial" w:hAnsi="Arial"/>
          <w:sz w:val="20"/>
        </w:rPr>
        <w:br/>
        <w:t>3260</w:t>
      </w:r>
      <w:r w:rsidR="00B2692D">
        <w:rPr>
          <w:rFonts w:ascii="Arial" w:hAnsi="Arial"/>
          <w:sz w:val="20"/>
        </w:rPr>
        <w:t>13</w:t>
      </w:r>
      <w:r>
        <w:rPr>
          <w:rFonts w:ascii="Arial" w:hAnsi="Arial"/>
          <w:sz w:val="20"/>
        </w:rPr>
        <w:tab/>
      </w:r>
      <w:r w:rsidR="00B2692D">
        <w:rPr>
          <w:rFonts w:ascii="Arial" w:hAnsi="Arial"/>
          <w:sz w:val="20"/>
        </w:rPr>
        <w:t>Administración y Gestión Pública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OBL.</w:t>
      </w:r>
      <w:r w:rsidR="00105400">
        <w:rPr>
          <w:rFonts w:ascii="Arial" w:hAnsi="Arial"/>
          <w:sz w:val="20"/>
        </w:rPr>
        <w:tab/>
        <w:t>16</w:t>
      </w:r>
      <w:r w:rsidR="00105400">
        <w:rPr>
          <w:rFonts w:ascii="Arial" w:hAnsi="Arial"/>
          <w:sz w:val="20"/>
        </w:rPr>
        <w:tab/>
        <w:t>8</w:t>
      </w:r>
      <w:r w:rsidR="00105400">
        <w:rPr>
          <w:rFonts w:ascii="Arial" w:hAnsi="Arial"/>
          <w:sz w:val="20"/>
        </w:rPr>
        <w:tab/>
      </w:r>
      <w:r w:rsidR="00B2692D">
        <w:rPr>
          <w:rFonts w:ascii="Arial" w:hAnsi="Arial"/>
          <w:sz w:val="20"/>
        </w:rPr>
        <w:t>40</w:t>
      </w:r>
      <w:r w:rsidR="00B2692D">
        <w:rPr>
          <w:rFonts w:ascii="Arial" w:hAnsi="Arial"/>
          <w:sz w:val="20"/>
        </w:rPr>
        <w:tab/>
        <w:t>IX</w:t>
      </w:r>
      <w:r w:rsidR="00B2692D">
        <w:rPr>
          <w:rFonts w:ascii="Arial" w:hAnsi="Arial"/>
          <w:sz w:val="20"/>
        </w:rPr>
        <w:tab/>
        <w:t>326005</w:t>
      </w:r>
      <w:r w:rsidR="00B2692D">
        <w:rPr>
          <w:rFonts w:ascii="Arial" w:hAnsi="Arial"/>
          <w:sz w:val="20"/>
        </w:rPr>
        <w:br/>
        <w:t>326014</w:t>
      </w:r>
      <w:r>
        <w:rPr>
          <w:rFonts w:ascii="Arial" w:hAnsi="Arial"/>
          <w:sz w:val="20"/>
        </w:rPr>
        <w:tab/>
        <w:t>Políticas Públicas</w:t>
      </w:r>
      <w:r>
        <w:rPr>
          <w:rFonts w:ascii="Arial" w:hAnsi="Arial"/>
          <w:sz w:val="20"/>
        </w:rPr>
        <w:tab/>
      </w:r>
      <w:r w:rsidR="00105400">
        <w:rPr>
          <w:rFonts w:ascii="Arial" w:hAnsi="Arial"/>
          <w:sz w:val="20"/>
        </w:rPr>
        <w:t>OBL.</w:t>
      </w:r>
      <w:r w:rsidR="00105400">
        <w:rPr>
          <w:rFonts w:ascii="Arial" w:hAnsi="Arial"/>
          <w:sz w:val="20"/>
        </w:rPr>
        <w:tab/>
        <w:t>16</w:t>
      </w:r>
      <w:r w:rsidR="00105400">
        <w:rPr>
          <w:rFonts w:ascii="Arial" w:hAnsi="Arial"/>
          <w:sz w:val="20"/>
        </w:rPr>
        <w:tab/>
        <w:t>8</w:t>
      </w:r>
      <w:r w:rsidR="0010540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40</w:t>
      </w:r>
      <w:r>
        <w:rPr>
          <w:rFonts w:ascii="Arial" w:hAnsi="Arial"/>
          <w:sz w:val="20"/>
        </w:rPr>
        <w:tab/>
        <w:t>X</w:t>
      </w:r>
      <w:r>
        <w:rPr>
          <w:rFonts w:ascii="Arial" w:hAnsi="Arial"/>
          <w:sz w:val="20"/>
        </w:rPr>
        <w:tab/>
        <w:t>3260</w:t>
      </w:r>
      <w:r w:rsidR="00B2692D">
        <w:rPr>
          <w:rFonts w:ascii="Arial" w:hAnsi="Arial"/>
          <w:sz w:val="20"/>
        </w:rPr>
        <w:t>13</w:t>
      </w:r>
    </w:p>
    <w:p w:rsidR="001F34F7" w:rsidRPr="0029130E" w:rsidRDefault="005A7717" w:rsidP="00BF6023">
      <w:pPr>
        <w:tabs>
          <w:tab w:val="right" w:pos="9540"/>
        </w:tabs>
        <w:ind w:right="-1440"/>
        <w:rPr>
          <w:rFonts w:ascii="Arial" w:hAnsi="Arial"/>
          <w:b/>
        </w:rPr>
      </w:pPr>
      <w:r>
        <w:rPr>
          <w:rFonts w:ascii="Arial" w:hAnsi="Arial"/>
        </w:rPr>
        <w:tab/>
      </w:r>
      <w:r w:rsidRPr="0029130E">
        <w:rPr>
          <w:rFonts w:ascii="Arial" w:hAnsi="Arial"/>
          <w:b/>
        </w:rPr>
        <w:t>____</w:t>
      </w:r>
      <w:r w:rsidR="001F34F7" w:rsidRPr="0029130E">
        <w:rPr>
          <w:rFonts w:ascii="Arial" w:hAnsi="Arial"/>
          <w:b/>
        </w:rPr>
        <w:t>_</w:t>
      </w:r>
    </w:p>
    <w:p w:rsidR="001F34F7" w:rsidRPr="00E004A8" w:rsidRDefault="00105400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94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ab/>
        <w:t>TOTAL DE CRÉ</w:t>
      </w:r>
      <w:r w:rsidR="001F34F7" w:rsidRPr="00E004A8">
        <w:rPr>
          <w:rFonts w:ascii="Arial" w:hAnsi="Arial"/>
          <w:b/>
          <w:sz w:val="20"/>
        </w:rPr>
        <w:t>DIT</w:t>
      </w:r>
      <w:r w:rsidR="00E004A8">
        <w:rPr>
          <w:rFonts w:ascii="Arial" w:hAnsi="Arial"/>
          <w:b/>
          <w:sz w:val="20"/>
        </w:rPr>
        <w:t>OS EN ESTE NIVEL</w:t>
      </w:r>
      <w:r w:rsidR="001F34F7" w:rsidRPr="00E004A8">
        <w:rPr>
          <w:rFonts w:ascii="Arial" w:hAnsi="Arial"/>
          <w:b/>
          <w:sz w:val="20"/>
        </w:rPr>
        <w:tab/>
        <w:t>120</w:t>
      </w:r>
    </w:p>
    <w:p w:rsidR="001F34F7" w:rsidRDefault="001F34F7" w:rsidP="00BF6023">
      <w:pPr>
        <w:rPr>
          <w:rFonts w:ascii="Arial" w:hAnsi="Arial"/>
        </w:rPr>
      </w:pPr>
    </w:p>
    <w:p w:rsidR="001F34F7" w:rsidRPr="00B13A7F" w:rsidRDefault="00413215" w:rsidP="00BF6023">
      <w:pPr>
        <w:pStyle w:val="P2"/>
        <w:outlineLvl w:val="0"/>
        <w:rPr>
          <w:rFonts w:ascii="Arial" w:hAnsi="Arial"/>
          <w:b/>
          <w:sz w:val="20"/>
        </w:rPr>
      </w:pPr>
      <w:r w:rsidRPr="00B13A7F">
        <w:rPr>
          <w:rFonts w:ascii="Arial" w:hAnsi="Arial"/>
          <w:b/>
          <w:sz w:val="20"/>
        </w:rPr>
        <w:t>4.</w:t>
      </w:r>
      <w:r w:rsidRPr="00B13A7F">
        <w:rPr>
          <w:rFonts w:ascii="Arial" w:hAnsi="Arial"/>
          <w:b/>
          <w:sz w:val="20"/>
        </w:rPr>
        <w:tab/>
      </w:r>
      <w:r w:rsidR="001F34F7" w:rsidRPr="00B13A7F">
        <w:rPr>
          <w:rFonts w:ascii="Arial" w:hAnsi="Arial"/>
          <w:b/>
          <w:sz w:val="20"/>
        </w:rPr>
        <w:t xml:space="preserve">CUARTO NIVEL: </w:t>
      </w:r>
      <w:r w:rsidRPr="00B13A7F">
        <w:rPr>
          <w:rFonts w:ascii="Arial" w:hAnsi="Arial"/>
          <w:b/>
          <w:sz w:val="20"/>
        </w:rPr>
        <w:t>APLICACIÓN PROFESIONAL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413215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Objetivos:</w:t>
      </w:r>
    </w:p>
    <w:p w:rsidR="001F34F7" w:rsidRDefault="001F34F7" w:rsidP="00BF6023">
      <w:pPr>
        <w:rPr>
          <w:rFonts w:ascii="Arial" w:hAnsi="Arial"/>
        </w:rPr>
      </w:pPr>
    </w:p>
    <w:p w:rsidR="00B2692D" w:rsidRDefault="00B2692D" w:rsidP="00E7490E">
      <w:pPr>
        <w:numPr>
          <w:ilvl w:val="0"/>
          <w:numId w:val="4"/>
        </w:numPr>
        <w:ind w:left="1728" w:hanging="432"/>
        <w:jc w:val="both"/>
        <w:rPr>
          <w:rFonts w:ascii="Arial" w:hAnsi="Arial"/>
        </w:rPr>
      </w:pPr>
      <w:r>
        <w:rPr>
          <w:rFonts w:ascii="Arial" w:hAnsi="Arial"/>
        </w:rPr>
        <w:t xml:space="preserve">Analizar detalladamente la estructura y funcionamiento del sistema político y la administración pública mexicana, sobre todo en lo referente a su capacidad de reacción y respuesta hacia los </w:t>
      </w:r>
      <w:r w:rsidR="00BC42BB">
        <w:rPr>
          <w:rFonts w:ascii="Arial" w:hAnsi="Arial"/>
        </w:rPr>
        <w:t>problemas</w:t>
      </w:r>
      <w:r>
        <w:rPr>
          <w:rFonts w:ascii="Arial" w:hAnsi="Arial"/>
        </w:rPr>
        <w:t xml:space="preserve"> públicos planteados más importantes.</w:t>
      </w:r>
    </w:p>
    <w:p w:rsidR="0029130E" w:rsidRDefault="0029130E" w:rsidP="0029130E">
      <w:pPr>
        <w:jc w:val="both"/>
        <w:rPr>
          <w:rFonts w:ascii="Arial" w:hAnsi="Arial"/>
        </w:rPr>
      </w:pPr>
    </w:p>
    <w:p w:rsidR="00B2692D" w:rsidRDefault="00B2692D" w:rsidP="00E7490E">
      <w:pPr>
        <w:numPr>
          <w:ilvl w:val="0"/>
          <w:numId w:val="4"/>
        </w:numPr>
        <w:ind w:left="1728" w:hanging="432"/>
        <w:jc w:val="both"/>
        <w:rPr>
          <w:rFonts w:ascii="Arial" w:hAnsi="Arial"/>
        </w:rPr>
      </w:pPr>
      <w:r>
        <w:rPr>
          <w:rFonts w:ascii="Arial" w:hAnsi="Arial"/>
        </w:rPr>
        <w:t xml:space="preserve">Examinar y evaluar el conjunto de políticas sociales implementadas por el gobierno mexicano, comparándolas con acciones </w:t>
      </w:r>
      <w:r w:rsidR="00E7490E">
        <w:rPr>
          <w:rFonts w:ascii="Arial" w:hAnsi="Arial"/>
        </w:rPr>
        <w:t>similares puestas en práctica por otros gobiernos, sobre todo latinoamericanos, con el fin de identificar las opciones más viables y efectivas para resolver los problemas más relevantes de nuestro país.</w:t>
      </w:r>
    </w:p>
    <w:p w:rsidR="00B2692D" w:rsidRDefault="00B2692D" w:rsidP="00BF6023">
      <w:pPr>
        <w:rPr>
          <w:rFonts w:ascii="Arial" w:hAnsi="Arial"/>
        </w:rPr>
      </w:pPr>
    </w:p>
    <w:p w:rsidR="001F34F7" w:rsidRDefault="001F34F7" w:rsidP="00E7490E">
      <w:pPr>
        <w:pStyle w:val="P7"/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Aplicar de manera integral los conocimientos adquiridos previamente -en referencia a una acción de gobierno- que involucre el análisis, la investigación y el diseño de soluciones a problemas concretos de la sociedad mexicana.</w:t>
      </w:r>
    </w:p>
    <w:p w:rsidR="001F34F7" w:rsidRDefault="001F34F7" w:rsidP="00BF6023">
      <w:pPr>
        <w:pStyle w:val="P5"/>
        <w:ind w:left="0" w:firstLine="0"/>
        <w:rPr>
          <w:rFonts w:ascii="Arial" w:hAnsi="Arial"/>
          <w:sz w:val="20"/>
        </w:rPr>
      </w:pPr>
    </w:p>
    <w:p w:rsidR="001F34F7" w:rsidRDefault="00413215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Trimestres: Dos (XI y XII)</w:t>
      </w:r>
    </w:p>
    <w:p w:rsidR="001F34F7" w:rsidRDefault="001F34F7" w:rsidP="00BF6023">
      <w:pPr>
        <w:rPr>
          <w:rFonts w:ascii="Arial" w:hAnsi="Arial"/>
        </w:rPr>
      </w:pPr>
    </w:p>
    <w:p w:rsidR="001F34F7" w:rsidRDefault="00413215" w:rsidP="00BF6023">
      <w:pPr>
        <w:pStyle w:val="P4"/>
        <w:rPr>
          <w:rFonts w:ascii="Arial" w:hAnsi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</w:r>
      <w:r w:rsidR="001F34F7">
        <w:rPr>
          <w:rFonts w:ascii="Arial" w:hAnsi="Arial"/>
          <w:sz w:val="20"/>
        </w:rPr>
        <w:t>Unidades de enseñanza-aprendizaje:</w:t>
      </w:r>
    </w:p>
    <w:p w:rsidR="001F34F7" w:rsidRDefault="001F34F7" w:rsidP="00BF6023">
      <w:pPr>
        <w:rPr>
          <w:rFonts w:ascii="Arial" w:hAnsi="Arial"/>
        </w:rPr>
      </w:pPr>
    </w:p>
    <w:p w:rsidR="001F34F7" w:rsidRPr="00E004A8" w:rsidRDefault="001F34F7" w:rsidP="00BF6023">
      <w:pPr>
        <w:pStyle w:val="C1"/>
        <w:tabs>
          <w:tab w:val="clear" w:pos="864"/>
          <w:tab w:val="clear" w:pos="5760"/>
          <w:tab w:val="clear" w:pos="6840"/>
          <w:tab w:val="clear" w:pos="7488"/>
          <w:tab w:val="clear" w:pos="8309"/>
          <w:tab w:val="clear" w:pos="9168"/>
          <w:tab w:val="clear" w:pos="10080"/>
          <w:tab w:val="left" w:pos="6390"/>
          <w:tab w:val="left" w:pos="76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ab/>
        <w:t>HORAS</w:t>
      </w:r>
      <w:r w:rsidRPr="00E004A8">
        <w:rPr>
          <w:rFonts w:ascii="Arial" w:hAnsi="Arial"/>
          <w:b/>
          <w:sz w:val="20"/>
        </w:rPr>
        <w:tab/>
        <w:t>HORAS</w:t>
      </w:r>
    </w:p>
    <w:p w:rsidR="001F34F7" w:rsidRPr="00E004A8" w:rsidRDefault="001F34F7" w:rsidP="00BF6023">
      <w:pPr>
        <w:pStyle w:val="C2"/>
        <w:tabs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5310"/>
          <w:tab w:val="left" w:pos="6390"/>
          <w:tab w:val="left" w:pos="7560"/>
          <w:tab w:val="left" w:pos="8910"/>
          <w:tab w:val="left" w:pos="10260"/>
          <w:tab w:val="left" w:pos="1170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>CLAVE</w:t>
      </w:r>
      <w:r w:rsidRPr="00E004A8">
        <w:rPr>
          <w:rFonts w:ascii="Arial" w:hAnsi="Arial"/>
          <w:b/>
          <w:sz w:val="20"/>
        </w:rPr>
        <w:tab/>
        <w:t>NOMBRE</w:t>
      </w:r>
      <w:r w:rsidRPr="00E004A8">
        <w:rPr>
          <w:rFonts w:ascii="Arial" w:hAnsi="Arial"/>
          <w:b/>
          <w:sz w:val="20"/>
        </w:rPr>
        <w:tab/>
      </w:r>
      <w:r w:rsidR="00413215" w:rsidRPr="00E004A8">
        <w:rPr>
          <w:rFonts w:ascii="Arial" w:hAnsi="Arial"/>
          <w:b/>
          <w:sz w:val="20"/>
        </w:rPr>
        <w:t>OBL/OPT</w:t>
      </w:r>
      <w:r w:rsidR="00105400" w:rsidRPr="00E004A8">
        <w:rPr>
          <w:rFonts w:ascii="Arial" w:hAnsi="Arial"/>
          <w:b/>
          <w:sz w:val="20"/>
        </w:rPr>
        <w:tab/>
        <w:t>TEORÍA</w:t>
      </w:r>
      <w:r w:rsidR="00105400" w:rsidRPr="00E004A8">
        <w:rPr>
          <w:rFonts w:ascii="Arial" w:hAnsi="Arial"/>
          <w:b/>
          <w:sz w:val="20"/>
        </w:rPr>
        <w:tab/>
        <w:t>PRÁ</w:t>
      </w:r>
      <w:r w:rsidRPr="00E004A8">
        <w:rPr>
          <w:rFonts w:ascii="Arial" w:hAnsi="Arial"/>
          <w:b/>
          <w:sz w:val="20"/>
        </w:rPr>
        <w:t>C</w:t>
      </w:r>
      <w:r w:rsidR="00105400" w:rsidRPr="00E004A8">
        <w:rPr>
          <w:rFonts w:ascii="Arial" w:hAnsi="Arial"/>
          <w:b/>
          <w:sz w:val="20"/>
        </w:rPr>
        <w:t>TICA</w:t>
      </w:r>
      <w:r w:rsidR="00105400" w:rsidRPr="00E004A8">
        <w:rPr>
          <w:rFonts w:ascii="Arial" w:hAnsi="Arial"/>
          <w:b/>
          <w:sz w:val="20"/>
        </w:rPr>
        <w:tab/>
        <w:t>CRÉDITOS</w:t>
      </w:r>
      <w:r w:rsidR="00105400" w:rsidRPr="00E004A8">
        <w:rPr>
          <w:rFonts w:ascii="Arial" w:hAnsi="Arial"/>
          <w:b/>
          <w:sz w:val="20"/>
        </w:rPr>
        <w:tab/>
        <w:t>TRIMESTRE</w:t>
      </w:r>
      <w:r w:rsidR="00105400" w:rsidRPr="00E004A8">
        <w:rPr>
          <w:rFonts w:ascii="Arial" w:hAnsi="Arial"/>
          <w:b/>
          <w:sz w:val="20"/>
        </w:rPr>
        <w:tab/>
        <w:t>SERIACIÓ</w:t>
      </w:r>
      <w:r w:rsidRPr="00E004A8">
        <w:rPr>
          <w:rFonts w:ascii="Arial" w:hAnsi="Arial"/>
          <w:b/>
          <w:sz w:val="20"/>
        </w:rPr>
        <w:t>N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5490"/>
          <w:tab w:val="left" w:pos="6570"/>
          <w:tab w:val="left" w:pos="7920"/>
          <w:tab w:val="right" w:pos="9450"/>
          <w:tab w:val="left" w:pos="10710"/>
          <w:tab w:val="left" w:pos="11700"/>
        </w:tabs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326008</w:t>
      </w:r>
      <w:r>
        <w:rPr>
          <w:rFonts w:ascii="Arial" w:hAnsi="Arial"/>
          <w:sz w:val="20"/>
        </w:rPr>
        <w:tab/>
        <w:t>Gestión Gubernamental en México I</w:t>
      </w:r>
      <w:r>
        <w:rPr>
          <w:rFonts w:ascii="Arial" w:hAnsi="Arial"/>
          <w:sz w:val="20"/>
        </w:rPr>
        <w:tab/>
      </w:r>
      <w:r w:rsidR="00413215">
        <w:rPr>
          <w:rFonts w:ascii="Arial" w:hAnsi="Arial"/>
          <w:sz w:val="20"/>
        </w:rPr>
        <w:t>OBL</w:t>
      </w:r>
      <w:r w:rsidR="00B2692D">
        <w:rPr>
          <w:rFonts w:ascii="Arial" w:hAnsi="Arial"/>
          <w:sz w:val="20"/>
        </w:rPr>
        <w:t>.</w:t>
      </w:r>
      <w:r w:rsidR="00B2692D">
        <w:rPr>
          <w:rFonts w:ascii="Arial" w:hAnsi="Arial"/>
          <w:sz w:val="20"/>
        </w:rPr>
        <w:tab/>
        <w:t>12</w:t>
      </w:r>
      <w:r w:rsidR="00B2692D">
        <w:rPr>
          <w:rFonts w:ascii="Arial" w:hAnsi="Arial"/>
          <w:sz w:val="20"/>
        </w:rPr>
        <w:tab/>
        <w:t>6</w:t>
      </w:r>
      <w:r w:rsidR="0010540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ab/>
        <w:t>XI</w:t>
      </w:r>
      <w:r>
        <w:rPr>
          <w:rFonts w:ascii="Arial" w:hAnsi="Arial"/>
          <w:sz w:val="20"/>
        </w:rPr>
        <w:tab/>
        <w:t>3260</w:t>
      </w:r>
      <w:r w:rsidR="00B2692D">
        <w:rPr>
          <w:rFonts w:ascii="Arial" w:hAnsi="Arial"/>
          <w:sz w:val="20"/>
        </w:rPr>
        <w:t>14</w:t>
      </w:r>
      <w:r>
        <w:rPr>
          <w:rFonts w:ascii="Arial" w:hAnsi="Arial"/>
          <w:sz w:val="20"/>
        </w:rPr>
        <w:br/>
        <w:t>326009</w:t>
      </w:r>
      <w:r>
        <w:rPr>
          <w:rFonts w:ascii="Arial" w:hAnsi="Arial"/>
          <w:sz w:val="20"/>
        </w:rPr>
        <w:tab/>
        <w:t>Gestión Gubernamental en México II</w:t>
      </w:r>
      <w:r>
        <w:rPr>
          <w:rFonts w:ascii="Arial" w:hAnsi="Arial"/>
          <w:sz w:val="20"/>
        </w:rPr>
        <w:tab/>
      </w:r>
      <w:r w:rsidR="00413215">
        <w:rPr>
          <w:rFonts w:ascii="Arial" w:hAnsi="Arial"/>
          <w:sz w:val="20"/>
        </w:rPr>
        <w:t>OBL</w:t>
      </w:r>
      <w:r w:rsidR="00B2692D">
        <w:rPr>
          <w:rFonts w:ascii="Arial" w:hAnsi="Arial"/>
          <w:sz w:val="20"/>
        </w:rPr>
        <w:t>.</w:t>
      </w:r>
      <w:r w:rsidR="00B2692D">
        <w:rPr>
          <w:rFonts w:ascii="Arial" w:hAnsi="Arial"/>
          <w:sz w:val="20"/>
        </w:rPr>
        <w:tab/>
        <w:t>12</w:t>
      </w:r>
      <w:r w:rsidR="00B2692D">
        <w:rPr>
          <w:rFonts w:ascii="Arial" w:hAnsi="Arial"/>
          <w:sz w:val="20"/>
        </w:rPr>
        <w:tab/>
        <w:t>6</w:t>
      </w:r>
      <w:r w:rsidR="0010540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ab/>
        <w:t>XII</w:t>
      </w:r>
      <w:r>
        <w:rPr>
          <w:rFonts w:ascii="Arial" w:hAnsi="Arial"/>
          <w:sz w:val="20"/>
        </w:rPr>
        <w:tab/>
        <w:t>326008</w:t>
      </w:r>
    </w:p>
    <w:p w:rsidR="001F34F7" w:rsidRDefault="001F34F7" w:rsidP="00BF6023">
      <w:pPr>
        <w:tabs>
          <w:tab w:val="right" w:pos="9540"/>
        </w:tabs>
        <w:ind w:right="-1440"/>
        <w:rPr>
          <w:rFonts w:ascii="Arial" w:hAnsi="Arial"/>
        </w:rPr>
      </w:pPr>
      <w:r>
        <w:rPr>
          <w:rFonts w:ascii="Arial" w:hAnsi="Arial"/>
        </w:rPr>
        <w:tab/>
        <w:t>____</w:t>
      </w:r>
    </w:p>
    <w:p w:rsidR="001F34F7" w:rsidRPr="00E004A8" w:rsidRDefault="00413215" w:rsidP="00BF6023">
      <w:pPr>
        <w:pStyle w:val="UE"/>
        <w:tabs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right" w:pos="9450"/>
        </w:tabs>
        <w:spacing w:line="240" w:lineRule="auto"/>
        <w:rPr>
          <w:rFonts w:ascii="Arial" w:hAnsi="Arial"/>
          <w:b/>
          <w:sz w:val="20"/>
        </w:rPr>
      </w:pPr>
      <w:r w:rsidRPr="00E004A8">
        <w:rPr>
          <w:rFonts w:ascii="Arial" w:hAnsi="Arial"/>
          <w:b/>
          <w:sz w:val="20"/>
        </w:rPr>
        <w:tab/>
        <w:t>TOTAL DE CRÉ</w:t>
      </w:r>
      <w:r w:rsidR="001F34F7" w:rsidRPr="00E004A8">
        <w:rPr>
          <w:rFonts w:ascii="Arial" w:hAnsi="Arial"/>
          <w:b/>
          <w:sz w:val="20"/>
        </w:rPr>
        <w:t>DITOS EN E</w:t>
      </w:r>
      <w:r w:rsidR="00E004A8">
        <w:rPr>
          <w:rFonts w:ascii="Arial" w:hAnsi="Arial"/>
          <w:b/>
          <w:sz w:val="20"/>
        </w:rPr>
        <w:t>STE NIVEL</w:t>
      </w:r>
      <w:r w:rsidR="00E004A8">
        <w:rPr>
          <w:rFonts w:ascii="Arial" w:hAnsi="Arial"/>
          <w:b/>
          <w:sz w:val="20"/>
        </w:rPr>
        <w:tab/>
      </w:r>
      <w:r w:rsidR="001F34F7" w:rsidRPr="00E004A8">
        <w:rPr>
          <w:rFonts w:ascii="Arial" w:hAnsi="Arial"/>
          <w:b/>
          <w:sz w:val="20"/>
        </w:rPr>
        <w:t>60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29130E" w:rsidRDefault="0029130E" w:rsidP="00BF6023">
      <w:pPr>
        <w:rPr>
          <w:rFonts w:ascii="Arial" w:hAnsi="Arial"/>
        </w:rPr>
      </w:pPr>
    </w:p>
    <w:p w:rsidR="001F34F7" w:rsidRPr="00D27880" w:rsidRDefault="00D27880" w:rsidP="00BF6023">
      <w:pPr>
        <w:pStyle w:val="P1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I</w:t>
      </w:r>
      <w:r w:rsidR="00BC42BB"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ab/>
        <w:t>DISTRIBUCIÓN DE CRÉ</w:t>
      </w:r>
      <w:r w:rsidR="001F34F7" w:rsidRPr="00D27880">
        <w:rPr>
          <w:rFonts w:ascii="Arial" w:hAnsi="Arial"/>
          <w:b/>
          <w:sz w:val="20"/>
        </w:rPr>
        <w:t>DITOS</w:t>
      </w:r>
    </w:p>
    <w:p w:rsidR="001F34F7" w:rsidRDefault="001F34F7" w:rsidP="00BF6023">
      <w:pPr>
        <w:rPr>
          <w:rFonts w:ascii="Arial" w:hAnsi="Arial"/>
        </w:rPr>
      </w:pPr>
    </w:p>
    <w:p w:rsidR="001F34F7" w:rsidRDefault="00413215" w:rsidP="00BF6023">
      <w:pPr>
        <w:tabs>
          <w:tab w:val="right" w:pos="7200"/>
        </w:tabs>
        <w:ind w:left="432"/>
        <w:rPr>
          <w:rFonts w:ascii="Arial" w:hAnsi="Arial"/>
        </w:rPr>
      </w:pPr>
      <w:r>
        <w:rPr>
          <w:rFonts w:ascii="Arial" w:hAnsi="Arial"/>
        </w:rPr>
        <w:t xml:space="preserve">PRIMER NIVEL </w:t>
      </w:r>
      <w:r w:rsidR="001F34F7">
        <w:rPr>
          <w:rFonts w:ascii="Arial" w:hAnsi="Arial"/>
        </w:rPr>
        <w:t>(TRONCO GENERAL)</w:t>
      </w:r>
      <w:r w:rsidR="00D27880">
        <w:rPr>
          <w:rFonts w:ascii="Arial" w:hAnsi="Arial"/>
        </w:rPr>
        <w:tab/>
      </w:r>
      <w:r w:rsidR="001F34F7">
        <w:rPr>
          <w:rFonts w:ascii="Arial" w:hAnsi="Arial"/>
        </w:rPr>
        <w:t>100</w:t>
      </w:r>
    </w:p>
    <w:p w:rsidR="00BF6023" w:rsidRDefault="00BF6023" w:rsidP="0029130E">
      <w:pPr>
        <w:tabs>
          <w:tab w:val="right" w:pos="7200"/>
        </w:tabs>
        <w:rPr>
          <w:rFonts w:ascii="Arial" w:hAnsi="Arial"/>
        </w:rPr>
      </w:pPr>
    </w:p>
    <w:p w:rsidR="001F34F7" w:rsidRDefault="001F34F7" w:rsidP="00BF6023">
      <w:pPr>
        <w:tabs>
          <w:tab w:val="right" w:pos="7200"/>
        </w:tabs>
        <w:ind w:left="432"/>
        <w:rPr>
          <w:rFonts w:ascii="Arial" w:hAnsi="Arial"/>
        </w:rPr>
      </w:pPr>
      <w:r>
        <w:rPr>
          <w:rFonts w:ascii="Arial" w:hAnsi="Arial"/>
        </w:rPr>
        <w:t>SEGUNDO</w:t>
      </w:r>
      <w:r w:rsidR="00413215">
        <w:rPr>
          <w:rFonts w:ascii="Arial" w:hAnsi="Arial"/>
        </w:rPr>
        <w:t xml:space="preserve"> NIVEL (TRONCO BÁ</w:t>
      </w:r>
      <w:r>
        <w:rPr>
          <w:rFonts w:ascii="Arial" w:hAnsi="Arial"/>
        </w:rPr>
        <w:t>SICO PROFESIONAL)</w:t>
      </w:r>
      <w:r w:rsidR="00D27880">
        <w:rPr>
          <w:rFonts w:ascii="Arial" w:hAnsi="Arial"/>
        </w:rPr>
        <w:tab/>
      </w:r>
      <w:r>
        <w:rPr>
          <w:rFonts w:ascii="Arial" w:hAnsi="Arial"/>
        </w:rPr>
        <w:t>160</w:t>
      </w:r>
    </w:p>
    <w:p w:rsidR="00BF6023" w:rsidRDefault="00BF6023" w:rsidP="0029130E">
      <w:pPr>
        <w:tabs>
          <w:tab w:val="right" w:pos="7200"/>
        </w:tabs>
        <w:rPr>
          <w:rFonts w:ascii="Arial" w:hAnsi="Arial"/>
        </w:rPr>
      </w:pPr>
    </w:p>
    <w:p w:rsidR="001F34F7" w:rsidRDefault="001F34F7" w:rsidP="00BF6023">
      <w:pPr>
        <w:tabs>
          <w:tab w:val="right" w:pos="7200"/>
        </w:tabs>
        <w:ind w:left="432"/>
        <w:rPr>
          <w:rFonts w:ascii="Arial" w:hAnsi="Arial"/>
        </w:rPr>
      </w:pPr>
      <w:r>
        <w:rPr>
          <w:rFonts w:ascii="Arial" w:hAnsi="Arial"/>
        </w:rPr>
        <w:t>TERCER NIVEL (TRONCO PROFESIONAL)</w:t>
      </w:r>
      <w:r w:rsidR="00D27880">
        <w:rPr>
          <w:rFonts w:ascii="Arial" w:hAnsi="Arial"/>
        </w:rPr>
        <w:tab/>
      </w:r>
      <w:r>
        <w:rPr>
          <w:rFonts w:ascii="Arial" w:hAnsi="Arial"/>
        </w:rPr>
        <w:t>120</w:t>
      </w:r>
    </w:p>
    <w:p w:rsidR="00BF6023" w:rsidRDefault="00BF6023" w:rsidP="0029130E">
      <w:pPr>
        <w:tabs>
          <w:tab w:val="right" w:pos="7200"/>
        </w:tabs>
        <w:rPr>
          <w:rFonts w:ascii="Arial" w:hAnsi="Arial"/>
        </w:rPr>
      </w:pPr>
    </w:p>
    <w:p w:rsidR="001F34F7" w:rsidRDefault="00413215" w:rsidP="00BF6023">
      <w:pPr>
        <w:tabs>
          <w:tab w:val="right" w:pos="7200"/>
        </w:tabs>
        <w:ind w:left="432"/>
        <w:rPr>
          <w:rFonts w:ascii="Arial" w:hAnsi="Arial"/>
        </w:rPr>
      </w:pPr>
      <w:r>
        <w:rPr>
          <w:rFonts w:ascii="Arial" w:hAnsi="Arial"/>
        </w:rPr>
        <w:t>CUARTO NIVEL (APLICACIÓ</w:t>
      </w:r>
      <w:r w:rsidR="001F34F7">
        <w:rPr>
          <w:rFonts w:ascii="Arial" w:hAnsi="Arial"/>
        </w:rPr>
        <w:t>N PROFESIONAL)</w:t>
      </w:r>
      <w:r w:rsidR="00D27880">
        <w:rPr>
          <w:rFonts w:ascii="Arial" w:hAnsi="Arial"/>
        </w:rPr>
        <w:tab/>
      </w:r>
      <w:r w:rsidR="001F34F7">
        <w:rPr>
          <w:rFonts w:ascii="Arial" w:hAnsi="Arial"/>
        </w:rPr>
        <w:t>60</w:t>
      </w:r>
    </w:p>
    <w:p w:rsidR="001F34F7" w:rsidRPr="0029130E" w:rsidRDefault="00413215" w:rsidP="00BF6023">
      <w:pPr>
        <w:tabs>
          <w:tab w:val="right" w:pos="7290"/>
        </w:tabs>
        <w:ind w:left="432"/>
        <w:rPr>
          <w:rFonts w:ascii="Arial" w:hAnsi="Arial"/>
          <w:b/>
        </w:rPr>
      </w:pPr>
      <w:r>
        <w:rPr>
          <w:rFonts w:ascii="Arial" w:hAnsi="Arial"/>
        </w:rPr>
        <w:tab/>
      </w:r>
      <w:r w:rsidR="001F34F7" w:rsidRPr="0029130E">
        <w:rPr>
          <w:rFonts w:ascii="Arial" w:hAnsi="Arial"/>
          <w:b/>
        </w:rPr>
        <w:t>_____</w:t>
      </w:r>
    </w:p>
    <w:p w:rsidR="001F34F7" w:rsidRPr="0029130E" w:rsidRDefault="001F34F7" w:rsidP="00BF6023">
      <w:pPr>
        <w:tabs>
          <w:tab w:val="right" w:pos="7200"/>
        </w:tabs>
        <w:ind w:left="432"/>
        <w:rPr>
          <w:rFonts w:ascii="Arial" w:hAnsi="Arial"/>
          <w:b/>
        </w:rPr>
      </w:pPr>
      <w:r w:rsidRPr="0029130E">
        <w:rPr>
          <w:rFonts w:ascii="Arial" w:hAnsi="Arial"/>
          <w:b/>
        </w:rPr>
        <w:t>TOTAL</w:t>
      </w:r>
      <w:r w:rsidR="00D27880" w:rsidRPr="0029130E">
        <w:rPr>
          <w:rFonts w:ascii="Arial" w:hAnsi="Arial"/>
          <w:b/>
        </w:rPr>
        <w:t xml:space="preserve"> DE CRÉDITOS</w:t>
      </w:r>
      <w:r w:rsidR="00D27880" w:rsidRPr="0029130E">
        <w:rPr>
          <w:rFonts w:ascii="Arial" w:hAnsi="Arial"/>
          <w:b/>
        </w:rPr>
        <w:tab/>
      </w:r>
      <w:r w:rsidRPr="0029130E">
        <w:rPr>
          <w:rFonts w:ascii="Arial" w:hAnsi="Arial"/>
          <w:b/>
        </w:rPr>
        <w:t>440</w:t>
      </w:r>
    </w:p>
    <w:p w:rsidR="001F34F7" w:rsidRPr="0029130E" w:rsidRDefault="001F34F7" w:rsidP="00BF6023">
      <w:pPr>
        <w:pStyle w:val="P1"/>
        <w:rPr>
          <w:rFonts w:ascii="Arial" w:hAnsi="Arial"/>
          <w:b/>
          <w:sz w:val="19"/>
          <w:szCs w:val="19"/>
        </w:rPr>
      </w:pPr>
    </w:p>
    <w:p w:rsidR="001F34F7" w:rsidRPr="0029130E" w:rsidRDefault="001F34F7" w:rsidP="00BF6023">
      <w:pPr>
        <w:rPr>
          <w:rFonts w:ascii="Arial" w:hAnsi="Arial"/>
          <w:sz w:val="19"/>
          <w:szCs w:val="19"/>
        </w:rPr>
      </w:pPr>
    </w:p>
    <w:p w:rsidR="001F34F7" w:rsidRPr="00D27880" w:rsidRDefault="00D27880" w:rsidP="00BF6023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V.</w:t>
      </w:r>
      <w:r>
        <w:rPr>
          <w:rFonts w:ascii="Arial" w:hAnsi="Arial"/>
          <w:b/>
        </w:rPr>
        <w:tab/>
        <w:t>NÚMERO DE CRÉDITOS QUE SE PODRÁ</w:t>
      </w:r>
      <w:r w:rsidR="001F34F7" w:rsidRPr="00D27880">
        <w:rPr>
          <w:rFonts w:ascii="Arial" w:hAnsi="Arial"/>
          <w:b/>
        </w:rPr>
        <w:t>N CURSAR POR TRIMESTRE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El número normal y máximo de créditos que se podrán cursar por trimestre es: en el I, 28 y 28; en el II y el III, 36 y 36; del IV al X, 40 y 40; en el XI y el XII, 30 y 30, respectivamente.</w:t>
      </w:r>
    </w:p>
    <w:p w:rsidR="001F34F7" w:rsidRDefault="001F34F7" w:rsidP="00BF6023">
      <w:pPr>
        <w:rPr>
          <w:rFonts w:ascii="Arial" w:hAnsi="Arial"/>
        </w:rPr>
      </w:pPr>
    </w:p>
    <w:p w:rsidR="00BC42BB" w:rsidRDefault="00BC42BB" w:rsidP="00BF6023">
      <w:pPr>
        <w:rPr>
          <w:rFonts w:ascii="Arial" w:hAnsi="Arial"/>
        </w:rPr>
      </w:pPr>
    </w:p>
    <w:p w:rsidR="001F34F7" w:rsidRPr="00D27880" w:rsidRDefault="001F34F7" w:rsidP="00BF6023">
      <w:pPr>
        <w:pStyle w:val="P1"/>
        <w:outlineLvl w:val="0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>V</w:t>
      </w:r>
      <w:r w:rsidR="00BC42BB">
        <w:rPr>
          <w:rFonts w:ascii="Arial" w:hAnsi="Arial"/>
          <w:b/>
          <w:sz w:val="20"/>
        </w:rPr>
        <w:t>I</w:t>
      </w:r>
      <w:r w:rsidRPr="00D27880">
        <w:rPr>
          <w:rFonts w:ascii="Arial" w:hAnsi="Arial"/>
          <w:b/>
          <w:sz w:val="20"/>
        </w:rPr>
        <w:t>.</w:t>
      </w:r>
      <w:r w:rsidRPr="00D27880">
        <w:rPr>
          <w:rFonts w:ascii="Arial" w:hAnsi="Arial"/>
          <w:b/>
          <w:sz w:val="20"/>
        </w:rPr>
        <w:tab/>
        <w:t xml:space="preserve">REQUISITOS PARA OBTENER </w:t>
      </w:r>
      <w:r w:rsidR="00D27880">
        <w:rPr>
          <w:rFonts w:ascii="Arial" w:hAnsi="Arial"/>
          <w:b/>
          <w:sz w:val="20"/>
        </w:rPr>
        <w:t>E</w:t>
      </w:r>
      <w:r w:rsidRPr="00D27880">
        <w:rPr>
          <w:rFonts w:ascii="Arial" w:hAnsi="Arial"/>
          <w:b/>
          <w:sz w:val="20"/>
        </w:rPr>
        <w:t xml:space="preserve">L </w:t>
      </w:r>
      <w:r w:rsidR="00D27880">
        <w:rPr>
          <w:rFonts w:ascii="Arial" w:hAnsi="Arial"/>
          <w:b/>
          <w:sz w:val="20"/>
        </w:rPr>
        <w:t xml:space="preserve">TÍTULO DE </w:t>
      </w:r>
      <w:r w:rsidRPr="00D27880">
        <w:rPr>
          <w:rFonts w:ascii="Arial" w:hAnsi="Arial"/>
          <w:b/>
          <w:sz w:val="20"/>
        </w:rPr>
        <w:t>LICENCIA</w:t>
      </w:r>
      <w:r w:rsidR="00D27880">
        <w:rPr>
          <w:rFonts w:ascii="Arial" w:hAnsi="Arial"/>
          <w:b/>
          <w:sz w:val="20"/>
        </w:rPr>
        <w:t>DO O LICENCIADA</w:t>
      </w:r>
      <w:r w:rsidR="004D2A5D">
        <w:rPr>
          <w:rFonts w:ascii="Arial" w:hAnsi="Arial"/>
          <w:b/>
          <w:sz w:val="20"/>
        </w:rPr>
        <w:t xml:space="preserve"> EN POLÍTICA Y GESTIÓ</w:t>
      </w:r>
      <w:r w:rsidRPr="00D27880">
        <w:rPr>
          <w:rFonts w:ascii="Arial" w:hAnsi="Arial"/>
          <w:b/>
          <w:sz w:val="20"/>
        </w:rPr>
        <w:t>N SOCIAL</w:t>
      </w:r>
    </w:p>
    <w:p w:rsidR="001F34F7" w:rsidRDefault="001F34F7" w:rsidP="00BF6023">
      <w:pPr>
        <w:rPr>
          <w:rFonts w:ascii="Arial" w:hAnsi="Arial"/>
        </w:rPr>
      </w:pPr>
    </w:p>
    <w:p w:rsidR="001F34F7" w:rsidRDefault="001F34F7" w:rsidP="00BF6023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Haber cubierto un total de 440 créditos.</w:t>
      </w:r>
    </w:p>
    <w:p w:rsidR="001F34F7" w:rsidRDefault="001F34F7" w:rsidP="00BF6023">
      <w:pPr>
        <w:rPr>
          <w:rFonts w:ascii="Arial" w:hAnsi="Arial"/>
        </w:rPr>
      </w:pPr>
    </w:p>
    <w:p w:rsidR="000E6F67" w:rsidRDefault="000E6F67" w:rsidP="00B13A7F">
      <w:pPr>
        <w:pStyle w:val="P3"/>
        <w:numPr>
          <w:ilvl w:val="0"/>
          <w:numId w:val="2"/>
        </w:numPr>
        <w:tabs>
          <w:tab w:val="clear" w:pos="706"/>
          <w:tab w:val="clear" w:pos="792"/>
        </w:tabs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Haber obtenido la certificación de comprensión de lectura de textos académicos del idioma Inglés o Francés por el Taller de Lenguas Extranjeras de la Unidad Xochimilco.</w:t>
      </w:r>
    </w:p>
    <w:p w:rsidR="00B13A7F" w:rsidRDefault="00B13A7F" w:rsidP="00B13A7F">
      <w:pPr>
        <w:pStyle w:val="P3"/>
        <w:tabs>
          <w:tab w:val="clear" w:pos="706"/>
        </w:tabs>
        <w:ind w:left="0" w:firstLine="0"/>
        <w:rPr>
          <w:rFonts w:ascii="Arial" w:hAnsi="Arial"/>
          <w:sz w:val="20"/>
        </w:rPr>
      </w:pPr>
    </w:p>
    <w:p w:rsidR="00B13A7F" w:rsidRDefault="00B13A7F" w:rsidP="00B13A7F">
      <w:pPr>
        <w:pStyle w:val="P3"/>
        <w:numPr>
          <w:ilvl w:val="0"/>
          <w:numId w:val="2"/>
        </w:numPr>
        <w:tabs>
          <w:tab w:val="clear" w:pos="706"/>
          <w:tab w:val="clear" w:pos="792"/>
        </w:tabs>
        <w:ind w:left="864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t>Haber cumplido con el servicio social de acuerdo con el Reglamento de Servicio Social a Nivel de Licenciatura de la UAM.</w:t>
      </w:r>
    </w:p>
    <w:p w:rsidR="001F34F7" w:rsidRPr="0029130E" w:rsidRDefault="001F34F7" w:rsidP="00BF6023">
      <w:pPr>
        <w:rPr>
          <w:rFonts w:ascii="Arial" w:hAnsi="Arial"/>
          <w:sz w:val="19"/>
          <w:szCs w:val="19"/>
        </w:rPr>
      </w:pPr>
    </w:p>
    <w:p w:rsidR="001F34F7" w:rsidRPr="0029130E" w:rsidRDefault="001F34F7" w:rsidP="00BF6023">
      <w:pPr>
        <w:pStyle w:val="P1"/>
        <w:rPr>
          <w:rFonts w:ascii="Arial" w:hAnsi="Arial"/>
          <w:sz w:val="19"/>
          <w:szCs w:val="19"/>
        </w:rPr>
      </w:pPr>
    </w:p>
    <w:p w:rsidR="001F34F7" w:rsidRPr="00D27880" w:rsidRDefault="00D27880" w:rsidP="00BF6023">
      <w:pPr>
        <w:pStyle w:val="P1"/>
        <w:outlineLvl w:val="0"/>
        <w:rPr>
          <w:rFonts w:ascii="Arial" w:hAnsi="Arial"/>
          <w:b/>
          <w:sz w:val="20"/>
        </w:rPr>
      </w:pPr>
      <w:r w:rsidRPr="00D27880">
        <w:rPr>
          <w:rFonts w:ascii="Arial" w:hAnsi="Arial"/>
          <w:b/>
          <w:sz w:val="20"/>
        </w:rPr>
        <w:t>VI</w:t>
      </w:r>
      <w:r w:rsidR="00BC42BB">
        <w:rPr>
          <w:rFonts w:ascii="Arial" w:hAnsi="Arial"/>
          <w:b/>
          <w:sz w:val="20"/>
        </w:rPr>
        <w:t>I</w:t>
      </w:r>
      <w:r w:rsidRPr="00D27880">
        <w:rPr>
          <w:rFonts w:ascii="Arial" w:hAnsi="Arial"/>
          <w:b/>
          <w:sz w:val="20"/>
        </w:rPr>
        <w:t>.</w:t>
      </w:r>
      <w:r w:rsidRPr="00D27880"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>DURACIÓ</w:t>
      </w:r>
      <w:r w:rsidR="001F34F7" w:rsidRPr="00D27880">
        <w:rPr>
          <w:rFonts w:ascii="Arial" w:hAnsi="Arial"/>
          <w:b/>
          <w:sz w:val="20"/>
        </w:rPr>
        <w:t>N PREVISTA PARA LA CA</w:t>
      </w:r>
      <w:r>
        <w:rPr>
          <w:rFonts w:ascii="Arial" w:hAnsi="Arial"/>
          <w:b/>
          <w:sz w:val="20"/>
        </w:rPr>
        <w:t>RRE</w:t>
      </w:r>
      <w:r w:rsidR="001F34F7" w:rsidRPr="00D27880">
        <w:rPr>
          <w:rFonts w:ascii="Arial" w:hAnsi="Arial"/>
          <w:b/>
          <w:sz w:val="20"/>
        </w:rPr>
        <w:t>RA</w:t>
      </w:r>
    </w:p>
    <w:p w:rsidR="001F34F7" w:rsidRDefault="001F34F7" w:rsidP="00BF6023">
      <w:pPr>
        <w:pStyle w:val="P1"/>
        <w:rPr>
          <w:rFonts w:ascii="Arial" w:hAnsi="Arial"/>
          <w:sz w:val="20"/>
        </w:rPr>
      </w:pPr>
    </w:p>
    <w:p w:rsidR="001F34F7" w:rsidRDefault="001F34F7" w:rsidP="00BF6023">
      <w:pPr>
        <w:pStyle w:val="P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duración prevista para la </w:t>
      </w:r>
      <w:r w:rsidR="00D27880">
        <w:rPr>
          <w:rFonts w:ascii="Arial" w:hAnsi="Arial"/>
          <w:sz w:val="20"/>
        </w:rPr>
        <w:t>carrera</w:t>
      </w:r>
      <w:r>
        <w:rPr>
          <w:rFonts w:ascii="Arial" w:hAnsi="Arial"/>
          <w:sz w:val="20"/>
        </w:rPr>
        <w:t xml:space="preserve"> es de 12 trimestres.</w:t>
      </w:r>
    </w:p>
    <w:p w:rsidR="0029130E" w:rsidRPr="0029130E" w:rsidRDefault="0029130E" w:rsidP="00BF6023">
      <w:pPr>
        <w:pStyle w:val="P2"/>
        <w:ind w:left="0"/>
        <w:rPr>
          <w:rFonts w:ascii="Arial" w:hAnsi="Arial"/>
          <w:sz w:val="19"/>
          <w:szCs w:val="19"/>
        </w:rPr>
      </w:pPr>
    </w:p>
    <w:p w:rsidR="0029130E" w:rsidRPr="0029130E" w:rsidRDefault="0029130E" w:rsidP="00BF6023">
      <w:pPr>
        <w:pStyle w:val="P2"/>
        <w:ind w:left="0"/>
        <w:rPr>
          <w:rFonts w:ascii="Arial" w:hAnsi="Arial"/>
          <w:sz w:val="19"/>
          <w:szCs w:val="19"/>
        </w:rPr>
      </w:pPr>
    </w:p>
    <w:p w:rsidR="000E6F67" w:rsidRPr="00676B6B" w:rsidRDefault="00BC42BB" w:rsidP="00BC42BB">
      <w:pPr>
        <w:tabs>
          <w:tab w:val="left" w:pos="42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VIII. </w:t>
      </w:r>
      <w:r w:rsidR="000E6F67" w:rsidRPr="00676B6B">
        <w:rPr>
          <w:rFonts w:ascii="Arial" w:hAnsi="Arial" w:cs="Arial"/>
          <w:b/>
        </w:rPr>
        <w:t>MODALIDADES DE OPERACIÓN</w:t>
      </w:r>
    </w:p>
    <w:p w:rsidR="000E6F67" w:rsidRDefault="000E6F67" w:rsidP="00BF6023">
      <w:pPr>
        <w:rPr>
          <w:rFonts w:ascii="Arial" w:hAnsi="Arial" w:cs="Arial"/>
        </w:rPr>
      </w:pPr>
    </w:p>
    <w:p w:rsidR="000E6F67" w:rsidRDefault="00D7776A" w:rsidP="00BF6023">
      <w:pPr>
        <w:ind w:left="432"/>
        <w:jc w:val="both"/>
        <w:rPr>
          <w:rFonts w:ascii="Arial" w:hAnsi="Arial" w:cs="Arial"/>
        </w:rPr>
      </w:pPr>
      <w:r>
        <w:rPr>
          <w:rFonts w:ascii="Arial" w:hAnsi="Arial" w:cs="Arial"/>
        </w:rPr>
        <w:t>La L</w:t>
      </w:r>
      <w:r w:rsidR="000E6F67">
        <w:rPr>
          <w:rFonts w:ascii="Arial" w:hAnsi="Arial" w:cs="Arial"/>
        </w:rPr>
        <w:t>icenciatura en Política y Gestión Social contará con una Comisión Académica que operará como apoyo al trabajo de la coordinación. La comisión atenderá las recomendaciones académicas, revisará y actualizará los planes y programas de estudio permanentemente, siguiendo los criterios de conformación y funciones que el Director de la División disponga, de común acuerdo con el Coordinador de Estudios.</w:t>
      </w:r>
    </w:p>
    <w:sectPr w:rsidR="000E6F67" w:rsidSect="00BC42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5840" w:h="12240" w:orient="landscape" w:code="1"/>
      <w:pgMar w:top="1021" w:right="1151" w:bottom="2268" w:left="1151" w:header="426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B7" w:rsidRDefault="00EE46B7">
      <w:r>
        <w:separator/>
      </w:r>
    </w:p>
  </w:endnote>
  <w:endnote w:type="continuationSeparator" w:id="0">
    <w:p w:rsidR="00EE46B7" w:rsidRDefault="00E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ahoma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6A" w:rsidRDefault="00D7776A">
    <w:pPr>
      <w:pStyle w:val="Piedepgina"/>
      <w:jc w:val="center"/>
      <w:rPr>
        <w:rFonts w:ascii="Arial" w:hAnsi="Arial" w:cs="Arial"/>
        <w:b/>
      </w:rPr>
    </w:pPr>
    <w:r w:rsidRPr="00BC42BB">
      <w:rPr>
        <w:rFonts w:ascii="Arial" w:hAnsi="Arial" w:cs="Arial"/>
        <w:b/>
      </w:rPr>
      <w:t xml:space="preserve">- </w:t>
    </w:r>
    <w:r w:rsidRPr="00BC42BB">
      <w:rPr>
        <w:rFonts w:ascii="Arial" w:hAnsi="Arial" w:cs="Arial"/>
        <w:b/>
      </w:rPr>
      <w:pgNum/>
    </w:r>
    <w:r w:rsidRPr="00BC42BB">
      <w:rPr>
        <w:rFonts w:ascii="Arial" w:hAnsi="Arial" w:cs="Arial"/>
        <w:b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6A" w:rsidRPr="00F23629" w:rsidRDefault="00D7776A">
    <w:pPr>
      <w:pStyle w:val="Piedepgina"/>
      <w:jc w:val="center"/>
      <w:rPr>
        <w:rFonts w:ascii="Arial" w:hAnsi="Arial" w:cs="Arial"/>
        <w:sz w:val="16"/>
      </w:rPr>
    </w:pPr>
    <w:r w:rsidRPr="00F23629">
      <w:rPr>
        <w:rFonts w:ascii="Arial" w:hAnsi="Arial" w:cs="Arial"/>
        <w:b/>
      </w:rPr>
      <w:t xml:space="preserve">- </w:t>
    </w:r>
    <w:r w:rsidRPr="00F23629">
      <w:rPr>
        <w:rFonts w:ascii="Arial" w:hAnsi="Arial" w:cs="Arial"/>
        <w:b/>
      </w:rPr>
      <w:pgNum/>
    </w:r>
    <w:r w:rsidRPr="00F23629">
      <w:rPr>
        <w:rFonts w:ascii="Arial" w:hAnsi="Arial" w:cs="Arial"/>
        <w:b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29" w:rsidRDefault="00F236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B7" w:rsidRDefault="00EE46B7">
      <w:r>
        <w:separator/>
      </w:r>
    </w:p>
  </w:footnote>
  <w:footnote w:type="continuationSeparator" w:id="0">
    <w:p w:rsidR="00EE46B7" w:rsidRDefault="00EE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29" w:rsidRDefault="00F236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629" w:rsidRDefault="00F2362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6A" w:rsidRDefault="00D7776A">
    <w:pPr>
      <w:pStyle w:val="Encabezado"/>
    </w:pPr>
    <w:r>
      <w:rPr>
        <w:rFonts w:ascii="Zurich BT" w:hAnsi="Zurich B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3.25pt;height:57.75pt" fillcolor="window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E058A"/>
    <w:multiLevelType w:val="hybridMultilevel"/>
    <w:tmpl w:val="37C02878"/>
    <w:lvl w:ilvl="0" w:tplc="280821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 Narro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61EB"/>
    <w:multiLevelType w:val="hybridMultilevel"/>
    <w:tmpl w:val="85241C42"/>
    <w:lvl w:ilvl="0" w:tplc="320205F2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55F02A87"/>
    <w:multiLevelType w:val="hybridMultilevel"/>
    <w:tmpl w:val="D40ED76A"/>
    <w:lvl w:ilvl="0" w:tplc="009A8D4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6937FB"/>
    <w:multiLevelType w:val="hybridMultilevel"/>
    <w:tmpl w:val="4446950C"/>
    <w:lvl w:ilvl="0" w:tplc="280821E8">
      <w:start w:val="1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F3E30D7"/>
    <w:multiLevelType w:val="hybridMultilevel"/>
    <w:tmpl w:val="4A4CC262"/>
    <w:lvl w:ilvl="0" w:tplc="8006E7A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D47"/>
    <w:rsid w:val="000055D4"/>
    <w:rsid w:val="000E6F67"/>
    <w:rsid w:val="000F0D17"/>
    <w:rsid w:val="00105400"/>
    <w:rsid w:val="001F34F7"/>
    <w:rsid w:val="00216692"/>
    <w:rsid w:val="0029130E"/>
    <w:rsid w:val="002A31EC"/>
    <w:rsid w:val="00413215"/>
    <w:rsid w:val="00441C94"/>
    <w:rsid w:val="004D2A5D"/>
    <w:rsid w:val="005A7717"/>
    <w:rsid w:val="00716583"/>
    <w:rsid w:val="00747A1E"/>
    <w:rsid w:val="007931AB"/>
    <w:rsid w:val="00833817"/>
    <w:rsid w:val="008603F2"/>
    <w:rsid w:val="009010E7"/>
    <w:rsid w:val="00997E07"/>
    <w:rsid w:val="009B0817"/>
    <w:rsid w:val="009B1437"/>
    <w:rsid w:val="00A31FE1"/>
    <w:rsid w:val="00A536F8"/>
    <w:rsid w:val="00B13A7F"/>
    <w:rsid w:val="00B2692D"/>
    <w:rsid w:val="00BC42BB"/>
    <w:rsid w:val="00BE514B"/>
    <w:rsid w:val="00BF6023"/>
    <w:rsid w:val="00CF388F"/>
    <w:rsid w:val="00D00D47"/>
    <w:rsid w:val="00D27880"/>
    <w:rsid w:val="00D7776A"/>
    <w:rsid w:val="00DE26F5"/>
    <w:rsid w:val="00E004A8"/>
    <w:rsid w:val="00E73673"/>
    <w:rsid w:val="00E7490E"/>
    <w:rsid w:val="00E80524"/>
    <w:rsid w:val="00EC4259"/>
    <w:rsid w:val="00EE46B7"/>
    <w:rsid w:val="00F2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ECA95"/>
  <w15:chartTrackingRefBased/>
  <w15:docId w15:val="{F622D5B4-9BAE-40D5-8269-D388F463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CP">
    <w:name w:val="CP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pPr>
      <w:tabs>
        <w:tab w:val="left" w:pos="706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P7">
    <w:name w:val="P7"/>
    <w:basedOn w:val="P5"/>
    <w:pPr>
      <w:spacing w:line="170" w:lineRule="exact"/>
      <w:ind w:left="1728"/>
    </w:pPr>
  </w:style>
  <w:style w:type="paragraph" w:styleId="Textonotapie">
    <w:name w:val="footnote text"/>
    <w:basedOn w:val="Normal"/>
    <w:semiHidden/>
    <w:rsid w:val="000E6F67"/>
  </w:style>
  <w:style w:type="character" w:styleId="Refdenotaalpie">
    <w:name w:val="footnote reference"/>
    <w:semiHidden/>
    <w:rsid w:val="000E6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subject/>
  <dc:creator>Dirección de Sistemas Escolares</dc:creator>
  <cp:keywords>Departamento de Registro Escolar</cp:keywords>
  <cp:lastModifiedBy>Jesus Garcia Vargas</cp:lastModifiedBy>
  <cp:revision>2</cp:revision>
  <cp:lastPrinted>2001-02-20T18:44:00Z</cp:lastPrinted>
  <dcterms:created xsi:type="dcterms:W3CDTF">2022-03-28T19:03:00Z</dcterms:created>
  <dcterms:modified xsi:type="dcterms:W3CDTF">2022-03-28T19:03:00Z</dcterms:modified>
</cp:coreProperties>
</file>